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E5F" w:rsidRDefault="002C5E5F" w:rsidP="003A67F8">
      <w:pPr>
        <w:tabs>
          <w:tab w:val="left" w:pos="2859"/>
        </w:tabs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96678" w:rsidRDefault="00696678" w:rsidP="00696678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83375C" w:rsidRPr="00C55EED" w:rsidRDefault="00696678" w:rsidP="00D963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предмету </w:t>
      </w:r>
      <w:r w:rsidR="00D9638A">
        <w:rPr>
          <w:rFonts w:ascii="Times New Roman" w:hAnsi="Times New Roman" w:cs="Times New Roman"/>
          <w:b/>
          <w:sz w:val="28"/>
          <w:szCs w:val="28"/>
        </w:rPr>
        <w:t>«</w:t>
      </w:r>
      <w:r w:rsidRPr="0005758B"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</w:t>
      </w:r>
      <w:r w:rsidR="00D9638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3375C" w:rsidRDefault="0083375C" w:rsidP="00C55EED">
      <w:pPr>
        <w:tabs>
          <w:tab w:val="left" w:pos="2374"/>
        </w:tabs>
        <w:outlineLvl w:val="2"/>
        <w:rPr>
          <w:rFonts w:ascii="Times New Roman" w:hAnsi="Times New Roman" w:cs="Times New Roman"/>
          <w:b/>
        </w:rPr>
      </w:pPr>
    </w:p>
    <w:p w:rsidR="0083375C" w:rsidRPr="00E81CB9" w:rsidRDefault="008F2ABF" w:rsidP="00E81CB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       </w:t>
      </w:r>
      <w:r w:rsidR="00141252"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</w:t>
      </w:r>
      <w:r w:rsidR="0005758B"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программа по </w:t>
      </w:r>
      <w:r w:rsidR="00E81CB9"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="0005758B"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</w:t>
      </w:r>
      <w:r w:rsidR="005A57AE"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</w:t>
      </w:r>
      <w:r w:rsidR="00F1572E">
        <w:rPr>
          <w:rFonts w:ascii="Times New Roman" w:eastAsiaTheme="minorHAnsi" w:hAnsi="Times New Roman" w:cs="Times New Roman"/>
          <w:color w:val="auto"/>
          <w:lang w:eastAsia="en-US"/>
        </w:rPr>
        <w:t>.</w:t>
      </w:r>
      <w:r w:rsidR="0005758B"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 Данная программа </w:t>
      </w:r>
      <w:r w:rsidR="0005758B" w:rsidRPr="00197680">
        <w:rPr>
          <w:rFonts w:ascii="Times New Roman" w:hAnsi="Times New Roman" w:cs="Times New Roman"/>
        </w:rPr>
        <w:t xml:space="preserve">ориентирована на учебник </w:t>
      </w:r>
      <w:r w:rsidR="0083375C">
        <w:rPr>
          <w:rFonts w:ascii="Times New Roman" w:hAnsi="Times New Roman" w:cs="Times New Roman"/>
        </w:rPr>
        <w:t xml:space="preserve">для </w:t>
      </w:r>
      <w:r w:rsidR="0005758B">
        <w:rPr>
          <w:rFonts w:ascii="Times New Roman" w:hAnsi="Times New Roman" w:cs="Times New Roman"/>
        </w:rPr>
        <w:t xml:space="preserve">2 </w:t>
      </w:r>
      <w:r w:rsidR="00F1572E">
        <w:rPr>
          <w:rFonts w:ascii="Times New Roman" w:hAnsi="Times New Roman" w:cs="Times New Roman"/>
        </w:rPr>
        <w:t xml:space="preserve">класса - </w:t>
      </w:r>
      <w:r w:rsidR="00F1572E" w:rsidRPr="00F1572E">
        <w:rPr>
          <w:rFonts w:ascii="Times New Roman" w:hAnsi="Times New Roman" w:cs="Times New Roman"/>
          <w:color w:val="auto"/>
        </w:rPr>
        <w:t xml:space="preserve">Э.В. Якубовская, Я.В. Коршунова </w:t>
      </w:r>
      <w:r w:rsidR="0083375C" w:rsidRPr="00F1572E">
        <w:rPr>
          <w:rFonts w:ascii="Times New Roman" w:hAnsi="Times New Roman" w:cs="Times New Roman"/>
          <w:color w:val="auto"/>
        </w:rPr>
        <w:t>«</w:t>
      </w:r>
      <w:r w:rsidR="00F1572E" w:rsidRPr="00F1572E">
        <w:rPr>
          <w:rFonts w:ascii="Times New Roman" w:hAnsi="Times New Roman" w:cs="Times New Roman"/>
          <w:color w:val="auto"/>
        </w:rPr>
        <w:t>Русский язык»</w:t>
      </w:r>
      <w:r w:rsidR="00F1572E">
        <w:rPr>
          <w:rFonts w:ascii="Times New Roman" w:hAnsi="Times New Roman" w:cs="Times New Roman"/>
          <w:color w:val="auto"/>
        </w:rPr>
        <w:t xml:space="preserve"> (1 часть и </w:t>
      </w:r>
      <w:r w:rsidR="00F1572E" w:rsidRPr="009022FB">
        <w:rPr>
          <w:rFonts w:ascii="Times New Roman" w:hAnsi="Times New Roman" w:cs="Times New Roman"/>
          <w:color w:val="auto"/>
        </w:rPr>
        <w:t>2 часть)</w:t>
      </w:r>
      <w:r w:rsidR="00F1572E">
        <w:rPr>
          <w:rFonts w:ascii="Times New Roman" w:hAnsi="Times New Roman" w:cs="Times New Roman"/>
          <w:color w:val="auto"/>
        </w:rPr>
        <w:t>,</w:t>
      </w:r>
      <w:r w:rsidR="00F1572E" w:rsidRPr="009022FB">
        <w:rPr>
          <w:rFonts w:ascii="Times New Roman" w:hAnsi="Times New Roman" w:cs="Times New Roman"/>
          <w:color w:val="auto"/>
        </w:rPr>
        <w:t xml:space="preserve"> </w:t>
      </w:r>
      <w:r w:rsidR="00F1572E" w:rsidRPr="00F1572E">
        <w:rPr>
          <w:rFonts w:ascii="Times New Roman" w:hAnsi="Times New Roman" w:cs="Times New Roman"/>
          <w:color w:val="auto"/>
        </w:rPr>
        <w:t>Москва, «Просвещение», 2018</w:t>
      </w:r>
      <w:r w:rsidR="00DC095C">
        <w:rPr>
          <w:rFonts w:ascii="Times New Roman" w:hAnsi="Times New Roman" w:cs="Times New Roman"/>
          <w:color w:val="auto"/>
        </w:rPr>
        <w:t>;</w:t>
      </w:r>
      <w:r w:rsidR="00894C6B">
        <w:rPr>
          <w:rFonts w:ascii="Times New Roman" w:hAnsi="Times New Roman" w:cs="Times New Roman"/>
          <w:color w:val="auto"/>
        </w:rPr>
        <w:t xml:space="preserve"> С.Ю. Ильина, А.</w:t>
      </w:r>
      <w:r w:rsidR="00DC095C">
        <w:rPr>
          <w:rFonts w:ascii="Times New Roman" w:hAnsi="Times New Roman" w:cs="Times New Roman"/>
          <w:color w:val="auto"/>
        </w:rPr>
        <w:t xml:space="preserve"> </w:t>
      </w:r>
      <w:r w:rsidR="00894C6B">
        <w:rPr>
          <w:rFonts w:ascii="Times New Roman" w:hAnsi="Times New Roman" w:cs="Times New Roman"/>
          <w:color w:val="auto"/>
        </w:rPr>
        <w:t>К.</w:t>
      </w:r>
      <w:r w:rsidR="00DC095C">
        <w:rPr>
          <w:rFonts w:ascii="Times New Roman" w:hAnsi="Times New Roman" w:cs="Times New Roman"/>
          <w:color w:val="auto"/>
        </w:rPr>
        <w:t xml:space="preserve"> </w:t>
      </w:r>
      <w:r w:rsidR="00894C6B">
        <w:rPr>
          <w:rFonts w:ascii="Times New Roman" w:hAnsi="Times New Roman" w:cs="Times New Roman"/>
          <w:color w:val="auto"/>
        </w:rPr>
        <w:t>Аксенова, «Чтение»</w:t>
      </w:r>
      <w:r w:rsidR="00DC095C">
        <w:rPr>
          <w:rFonts w:ascii="Times New Roman" w:hAnsi="Times New Roman" w:cs="Times New Roman"/>
          <w:color w:val="auto"/>
        </w:rPr>
        <w:t xml:space="preserve"> 1 часть, М.: «Просвещение», 2012</w:t>
      </w:r>
      <w:r w:rsidR="00F1572E" w:rsidRPr="00F1572E">
        <w:rPr>
          <w:rFonts w:ascii="Times New Roman" w:hAnsi="Times New Roman" w:cs="Times New Roman"/>
          <w:color w:val="auto"/>
        </w:rPr>
        <w:t>.</w:t>
      </w:r>
    </w:p>
    <w:p w:rsidR="0005758B" w:rsidRDefault="0005758B" w:rsidP="008023AB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83375C" w:rsidRPr="009C2B68" w:rsidRDefault="0005758B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="00E271D4">
        <w:rPr>
          <w:rFonts w:ascii="Times New Roman" w:hAnsi="Times New Roman" w:cs="Times New Roman"/>
          <w:b/>
        </w:rPr>
        <w:t xml:space="preserve">     </w:t>
      </w:r>
      <w:r w:rsidR="0083375C" w:rsidRPr="001D2251">
        <w:rPr>
          <w:rFonts w:ascii="Times New Roman" w:hAnsi="Times New Roman" w:cs="Times New Roman"/>
          <w:b/>
        </w:rPr>
        <w:t>Цель</w:t>
      </w:r>
      <w:r w:rsidR="0083375C">
        <w:rPr>
          <w:rFonts w:ascii="Times New Roman" w:hAnsi="Times New Roman" w:cs="Times New Roman"/>
        </w:rPr>
        <w:t>: формировать коммуникативные и речевые</w:t>
      </w:r>
      <w:r w:rsidR="0083375C" w:rsidRPr="007433AE">
        <w:rPr>
          <w:rFonts w:ascii="Times New Roman" w:hAnsi="Times New Roman" w:cs="Times New Roman"/>
        </w:rPr>
        <w:t xml:space="preserve"> н</w:t>
      </w:r>
      <w:r w:rsidR="0083375C">
        <w:rPr>
          <w:rFonts w:ascii="Times New Roman" w:hAnsi="Times New Roman" w:cs="Times New Roman"/>
        </w:rPr>
        <w:t xml:space="preserve">авыки с использованием средств </w:t>
      </w:r>
      <w:r w:rsidR="0083375C" w:rsidRPr="007433AE">
        <w:rPr>
          <w:rFonts w:ascii="Times New Roman" w:hAnsi="Times New Roman" w:cs="Times New Roman"/>
        </w:rPr>
        <w:t>вербальной и невербальной коммуникации, умения пользоваться ими в процессе социального взаимодействия.</w:t>
      </w:r>
    </w:p>
    <w:p w:rsidR="00E271D4" w:rsidRDefault="0005758B" w:rsidP="008023AB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</w:t>
      </w:r>
    </w:p>
    <w:p w:rsidR="00E271D4" w:rsidRDefault="009C2B68" w:rsidP="008023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        </w:t>
      </w:r>
      <w:r w:rsidR="0083375C" w:rsidRPr="00A01F24">
        <w:rPr>
          <w:rFonts w:ascii="Times New Roman" w:hAnsi="Times New Roman" w:cs="Times New Roman"/>
          <w:b/>
        </w:rPr>
        <w:t>Задачи</w:t>
      </w:r>
      <w:r w:rsidR="0083375C">
        <w:rPr>
          <w:rFonts w:ascii="Times New Roman" w:hAnsi="Times New Roman" w:cs="Times New Roman"/>
        </w:rPr>
        <w:t>:</w:t>
      </w:r>
    </w:p>
    <w:p w:rsidR="0005758B" w:rsidRPr="005E0510" w:rsidRDefault="0005758B" w:rsidP="008023AB">
      <w:pPr>
        <w:pStyle w:val="a6"/>
        <w:spacing w:before="0" w:beforeAutospacing="0" w:after="0" w:afterAutospacing="0"/>
      </w:pPr>
      <w:r w:rsidRPr="005E0510">
        <w:t>-Формирова</w:t>
      </w:r>
      <w:r w:rsidR="00021A30">
        <w:t>ть</w:t>
      </w:r>
      <w:r w:rsidRPr="005E0510">
        <w:t xml:space="preserve"> навык</w:t>
      </w:r>
      <w:r w:rsidR="00021A30">
        <w:t>и</w:t>
      </w:r>
      <w:r w:rsidRPr="005E0510">
        <w:t xml:space="preserve"> установления, поддержания и завершения контакта.</w:t>
      </w:r>
    </w:p>
    <w:p w:rsidR="0005758B" w:rsidRPr="005E0510" w:rsidRDefault="0005758B" w:rsidP="008023AB">
      <w:pPr>
        <w:pStyle w:val="a6"/>
        <w:spacing w:before="0" w:beforeAutospacing="0" w:after="0" w:afterAutospacing="0"/>
      </w:pPr>
      <w:r w:rsidRPr="005E0510">
        <w:t>-Формирова</w:t>
      </w:r>
      <w:r w:rsidR="00E271D4">
        <w:t>ть</w:t>
      </w:r>
      <w:r w:rsidRPr="005E0510">
        <w:t xml:space="preserve"> умения понимать обращенную речь. </w:t>
      </w:r>
    </w:p>
    <w:p w:rsidR="0005758B" w:rsidRPr="005E0510" w:rsidRDefault="0005758B" w:rsidP="008023AB">
      <w:pPr>
        <w:pStyle w:val="a6"/>
        <w:spacing w:before="0" w:beforeAutospacing="0" w:after="0" w:afterAutospacing="0"/>
      </w:pPr>
      <w:r w:rsidRPr="005E0510">
        <w:t>-Формирова</w:t>
      </w:r>
      <w:r w:rsidR="00E271D4">
        <w:t>ть</w:t>
      </w:r>
      <w:r w:rsidRPr="005E0510">
        <w:t xml:space="preserve"> умения употреблять в ходе общения слоги, слова, строить предложения, связные высказывания.</w:t>
      </w:r>
    </w:p>
    <w:p w:rsidR="0005758B" w:rsidRPr="005E0510" w:rsidRDefault="0005758B" w:rsidP="008023AB">
      <w:pPr>
        <w:pStyle w:val="a6"/>
        <w:spacing w:before="0" w:beforeAutospacing="0" w:after="0" w:afterAutospacing="0"/>
      </w:pPr>
      <w:r w:rsidRPr="005E0510">
        <w:t>-Уме</w:t>
      </w:r>
      <w:r w:rsidR="00E271D4">
        <w:t xml:space="preserve">ть </w:t>
      </w:r>
      <w:r w:rsidRPr="005E0510">
        <w:t>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 w:rsidR="0005758B" w:rsidRPr="0005758B" w:rsidRDefault="0005758B" w:rsidP="008023AB">
      <w:pPr>
        <w:pStyle w:val="a6"/>
        <w:spacing w:before="0" w:beforeAutospacing="0" w:after="0" w:afterAutospacing="0"/>
      </w:pPr>
      <w:r w:rsidRPr="0005758B">
        <w:t>-Разви</w:t>
      </w:r>
      <w:r w:rsidR="00E271D4">
        <w:t>вать</w:t>
      </w:r>
      <w:r w:rsidRPr="0005758B">
        <w:t xml:space="preserve"> предпосыл</w:t>
      </w:r>
      <w:r w:rsidR="00E271D4">
        <w:t>ки</w:t>
      </w:r>
      <w:r w:rsidRPr="0005758B">
        <w:t xml:space="preserve"> к осмысленному чтению и письму.</w:t>
      </w:r>
    </w:p>
    <w:p w:rsidR="0005758B" w:rsidRDefault="0005758B" w:rsidP="008023AB">
      <w:pPr>
        <w:rPr>
          <w:rFonts w:ascii="Times New Roman" w:hAnsi="Times New Roman" w:cs="Times New Roman"/>
        </w:rPr>
      </w:pPr>
      <w:r w:rsidRPr="0005758B">
        <w:rPr>
          <w:rFonts w:ascii="Times New Roman" w:hAnsi="Times New Roman" w:cs="Times New Roman"/>
        </w:rPr>
        <w:t>-Обуч</w:t>
      </w:r>
      <w:r w:rsidR="00E271D4">
        <w:rPr>
          <w:rFonts w:ascii="Times New Roman" w:hAnsi="Times New Roman" w:cs="Times New Roman"/>
        </w:rPr>
        <w:t>ать</w:t>
      </w:r>
      <w:r w:rsidRPr="0005758B">
        <w:rPr>
          <w:rFonts w:ascii="Times New Roman" w:hAnsi="Times New Roman" w:cs="Times New Roman"/>
        </w:rPr>
        <w:t xml:space="preserve"> чтению и письму на доступном уровне.</w:t>
      </w:r>
    </w:p>
    <w:p w:rsidR="00404D23" w:rsidRPr="00404D23" w:rsidRDefault="00404D23" w:rsidP="008023AB">
      <w:pPr>
        <w:rPr>
          <w:rFonts w:ascii="Times New Roman" w:hAnsi="Times New Roman" w:cs="Times New Roman"/>
          <w:i/>
          <w:u w:val="single"/>
        </w:rPr>
      </w:pPr>
      <w:r w:rsidRPr="00404D23">
        <w:rPr>
          <w:rFonts w:ascii="Times New Roman" w:hAnsi="Times New Roman" w:cs="Times New Roman"/>
        </w:rPr>
        <w:t>-</w:t>
      </w:r>
      <w:r w:rsidRPr="00404D23">
        <w:rPr>
          <w:rFonts w:ascii="Times New Roman" w:hAnsi="Times New Roman" w:cs="Times New Roman"/>
          <w:bCs/>
          <w:iCs/>
        </w:rPr>
        <w:t>Формировать</w:t>
      </w:r>
      <w:r w:rsidRPr="00DD6E20">
        <w:rPr>
          <w:rFonts w:ascii="Times New Roman" w:hAnsi="Times New Roman" w:cs="Times New Roman"/>
          <w:bCs/>
          <w:iCs/>
        </w:rPr>
        <w:t xml:space="preserve"> базовы</w:t>
      </w:r>
      <w:r w:rsidRPr="00404D23">
        <w:rPr>
          <w:rFonts w:ascii="Times New Roman" w:hAnsi="Times New Roman" w:cs="Times New Roman"/>
          <w:bCs/>
          <w:iCs/>
        </w:rPr>
        <w:t>е</w:t>
      </w:r>
      <w:r w:rsidRPr="00DD6E20">
        <w:rPr>
          <w:rFonts w:ascii="Times New Roman" w:hAnsi="Times New Roman" w:cs="Times New Roman"/>
          <w:bCs/>
          <w:iCs/>
        </w:rPr>
        <w:t xml:space="preserve"> учебны</w:t>
      </w:r>
      <w:r w:rsidRPr="00404D23">
        <w:rPr>
          <w:rFonts w:ascii="Times New Roman" w:hAnsi="Times New Roman" w:cs="Times New Roman"/>
          <w:bCs/>
          <w:iCs/>
        </w:rPr>
        <w:t>е</w:t>
      </w:r>
      <w:r w:rsidRPr="00DD6E20">
        <w:rPr>
          <w:rFonts w:ascii="Times New Roman" w:hAnsi="Times New Roman" w:cs="Times New Roman"/>
          <w:bCs/>
          <w:iCs/>
        </w:rPr>
        <w:t xml:space="preserve"> действи</w:t>
      </w:r>
      <w:r w:rsidRPr="00404D23">
        <w:rPr>
          <w:rFonts w:ascii="Times New Roman" w:hAnsi="Times New Roman" w:cs="Times New Roman"/>
          <w:bCs/>
          <w:iCs/>
        </w:rPr>
        <w:t>я</w:t>
      </w:r>
      <w:r w:rsidRPr="00404D23">
        <w:rPr>
          <w:rFonts w:ascii="Times New Roman" w:hAnsi="Times New Roman"/>
          <w:bCs/>
          <w:iCs/>
        </w:rPr>
        <w:t>:</w:t>
      </w:r>
      <w:r w:rsidRPr="00DD6E20">
        <w:rPr>
          <w:rFonts w:ascii="Times New Roman" w:hAnsi="Times New Roman" w:cs="Times New Roman"/>
        </w:rPr>
        <w:t> </w:t>
      </w:r>
    </w:p>
    <w:p w:rsidR="00E271D4" w:rsidRDefault="00E271D4" w:rsidP="008023AB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i/>
          <w:u w:val="single"/>
        </w:rPr>
      </w:pPr>
    </w:p>
    <w:p w:rsidR="009C2B68" w:rsidRDefault="009C2B68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8023AB">
        <w:rPr>
          <w:rFonts w:ascii="Times New Roman" w:hAnsi="Times New Roman" w:cs="Times New Roman"/>
          <w:b/>
        </w:rPr>
        <w:t>Направления коррекционной работы</w:t>
      </w:r>
      <w:r>
        <w:rPr>
          <w:rFonts w:ascii="Times New Roman" w:hAnsi="Times New Roman" w:cs="Times New Roman"/>
          <w:b/>
        </w:rPr>
        <w:t>:</w:t>
      </w:r>
    </w:p>
    <w:p w:rsidR="00C61875" w:rsidRDefault="00C61875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E446F" w:rsidRPr="00C61875" w:rsidRDefault="00C61875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C61875">
        <w:rPr>
          <w:rFonts w:ascii="Times New Roman" w:hAnsi="Times New Roman" w:cs="Times New Roman"/>
          <w:b/>
        </w:rPr>
        <w:t xml:space="preserve">  -</w:t>
      </w:r>
      <w:r w:rsidRPr="00C61875">
        <w:rPr>
          <w:rFonts w:ascii="Times New Roman" w:hAnsi="Times New Roman" w:cs="Times New Roman"/>
        </w:rPr>
        <w:t xml:space="preserve"> совершенствование достижений сенсомоторного развития;</w:t>
      </w:r>
    </w:p>
    <w:p w:rsidR="00FC4E8B" w:rsidRPr="00FC4E8B" w:rsidRDefault="00FC4E8B" w:rsidP="00FC4E8B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FC4E8B">
        <w:rPr>
          <w:color w:val="000000"/>
        </w:rPr>
        <w:t>коррекция нарушений в развитии эмоционально-личностной сферы;</w:t>
      </w:r>
    </w:p>
    <w:p w:rsidR="00FC4E8B" w:rsidRDefault="00FC4E8B" w:rsidP="00FC4E8B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FC4E8B">
        <w:rPr>
          <w:color w:val="000000"/>
        </w:rPr>
        <w:t>развитие речи и овладение техникой речи;</w:t>
      </w:r>
    </w:p>
    <w:p w:rsidR="00A72C8C" w:rsidRPr="00A72C8C" w:rsidRDefault="00A72C8C" w:rsidP="00A72C8C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расширение представлений об окружающем мире, обогащение словаря;</w:t>
      </w:r>
    </w:p>
    <w:p w:rsidR="00A72C8C" w:rsidRPr="00FC4E8B" w:rsidRDefault="00A72C8C" w:rsidP="00FC4E8B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</w:p>
    <w:p w:rsidR="00FC4E8B" w:rsidRDefault="00FC4E8B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E446F" w:rsidRDefault="001E446F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E446F" w:rsidRPr="008023AB" w:rsidRDefault="001E446F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C4E8B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  Разделы:</w:t>
      </w:r>
    </w:p>
    <w:p w:rsidR="009C2B68" w:rsidRDefault="009C2B68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 w:rsidRPr="000575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-Коммуникация </w:t>
      </w:r>
    </w:p>
    <w:p w:rsidR="009C2B68" w:rsidRDefault="009C2B68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</w:t>
      </w:r>
      <w:r w:rsidRPr="007433AE">
        <w:rPr>
          <w:rFonts w:ascii="Times New Roman" w:hAnsi="Times New Roman" w:cs="Times New Roman"/>
        </w:rPr>
        <w:t>Развитие речи средствами вербально</w:t>
      </w:r>
      <w:r>
        <w:rPr>
          <w:rFonts w:ascii="Times New Roman" w:hAnsi="Times New Roman" w:cs="Times New Roman"/>
        </w:rPr>
        <w:t>й и невербальной коммуникации</w:t>
      </w:r>
    </w:p>
    <w:p w:rsidR="009C2B68" w:rsidRPr="0005758B" w:rsidRDefault="009C2B68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-Чтение и письмо</w:t>
      </w:r>
    </w:p>
    <w:p w:rsidR="00DD6E20" w:rsidRPr="00DD6E20" w:rsidRDefault="00DD6E20" w:rsidP="005A57A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</w:p>
    <w:p w:rsidR="00E271D4" w:rsidRDefault="00E271D4" w:rsidP="008023AB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i/>
          <w:u w:val="single"/>
        </w:rPr>
      </w:pPr>
    </w:p>
    <w:p w:rsidR="00E271D4" w:rsidRPr="00E271D4" w:rsidRDefault="00E271D4" w:rsidP="008023AB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</w:rPr>
      </w:pPr>
      <w:r w:rsidRPr="00E271D4">
        <w:rPr>
          <w:rFonts w:ascii="Times New Roman" w:hAnsi="Times New Roman" w:cs="Times New Roman"/>
          <w:b/>
          <w:iCs/>
        </w:rPr>
        <w:t>Планируемые результаты обучения</w:t>
      </w:r>
      <w:r w:rsidRPr="00E271D4">
        <w:rPr>
          <w:rFonts w:ascii="Times New Roman" w:hAnsi="Times New Roman" w:cs="Times New Roman"/>
          <w:b/>
        </w:rPr>
        <w:t xml:space="preserve"> </w:t>
      </w:r>
    </w:p>
    <w:p w:rsidR="00E271D4" w:rsidRDefault="00E271D4" w:rsidP="008023AB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E271D4" w:rsidRPr="0072712C" w:rsidRDefault="00E271D4" w:rsidP="008023AB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</w:rPr>
      </w:pPr>
      <w:r w:rsidRPr="0072712C">
        <w:rPr>
          <w:rFonts w:ascii="Times New Roman" w:hAnsi="Times New Roman" w:cs="Times New Roman"/>
          <w:b/>
        </w:rPr>
        <w:t>Коммуникация</w:t>
      </w:r>
    </w:p>
    <w:p w:rsidR="00E271D4" w:rsidRPr="00E271D4" w:rsidRDefault="00E271D4" w:rsidP="008023AB">
      <w:pPr>
        <w:jc w:val="center"/>
        <w:rPr>
          <w:rFonts w:ascii="Times New Roman" w:hAnsi="Times New Roman" w:cs="Times New Roman"/>
          <w:b/>
        </w:rPr>
      </w:pPr>
      <w:r w:rsidRPr="00E271D4">
        <w:rPr>
          <w:rFonts w:ascii="Times New Roman" w:hAnsi="Times New Roman" w:cs="Times New Roman"/>
          <w:b/>
        </w:rPr>
        <w:t>Развитие речи средствами вербальной и невербальной коммуникации</w:t>
      </w:r>
      <w:r w:rsidR="00404D23">
        <w:rPr>
          <w:rFonts w:ascii="Times New Roman" w:hAnsi="Times New Roman" w:cs="Times New Roman"/>
          <w:b/>
        </w:rPr>
        <w:t>: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выполнять задания по словесной инструкции, данной учителем или детьми;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выражать свои просьбы, используя «вежливые» слова (жесты, мимику);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адекватно пользоваться правилами этикета при встрече и расставании с детьми и взрослыми;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сообщать своё имя и фамилию, домашний адрес, объяснять, как можно доехать или дойти до школы (</w:t>
      </w:r>
      <w:r w:rsidR="008023AB">
        <w:rPr>
          <w:rFonts w:ascii="Times New Roman" w:hAnsi="Times New Roman"/>
          <w:sz w:val="24"/>
          <w:szCs w:val="24"/>
        </w:rPr>
        <w:t>п</w:t>
      </w:r>
      <w:r w:rsidR="00E271D4" w:rsidRPr="0072712C">
        <w:rPr>
          <w:rFonts w:ascii="Times New Roman" w:hAnsi="Times New Roman"/>
          <w:sz w:val="24"/>
          <w:szCs w:val="24"/>
        </w:rPr>
        <w:t>о вопросам учителя);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участвовать в ролевых играх в соответствии с речевыми возможностями;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по возможности выразит</w:t>
      </w:r>
      <w:r w:rsidR="00894C6B">
        <w:rPr>
          <w:rFonts w:ascii="Times New Roman" w:hAnsi="Times New Roman"/>
          <w:sz w:val="24"/>
          <w:szCs w:val="24"/>
        </w:rPr>
        <w:t xml:space="preserve">ельно произносить чистоговорки, </w:t>
      </w:r>
      <w:r w:rsidR="00E271D4" w:rsidRPr="0072712C">
        <w:rPr>
          <w:rFonts w:ascii="Times New Roman" w:hAnsi="Times New Roman"/>
          <w:sz w:val="24"/>
          <w:szCs w:val="24"/>
        </w:rPr>
        <w:t>короткие стихотворения по образцу учителя;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называть (показывать) предметы и действия, соотносить их с картинками;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называть слова, обозначающие взаимосвязь слов в предложении (в, на, под, из, из-за и др.).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употреблять простые предложения, сложные предложения;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E271D4" w:rsidRPr="0072712C">
        <w:rPr>
          <w:rFonts w:ascii="Times New Roman" w:hAnsi="Times New Roman"/>
          <w:sz w:val="24"/>
          <w:szCs w:val="24"/>
        </w:rPr>
        <w:t>слушать сказку или рассказ, уметь отвечать на вопросы с опорой на иллюстративный материал;</w:t>
      </w:r>
    </w:p>
    <w:p w:rsidR="00E271D4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слушать радио, смотреть телепередачи, видео и  отвечать на вопросы учи</w:t>
      </w:r>
      <w:r w:rsidR="00E271D4" w:rsidRPr="0072712C">
        <w:rPr>
          <w:rFonts w:ascii="Times New Roman" w:hAnsi="Times New Roman"/>
          <w:sz w:val="24"/>
          <w:szCs w:val="24"/>
        </w:rPr>
        <w:softHyphen/>
        <w:t>теля по их содержанию.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-готовить </w:t>
      </w:r>
      <w:r w:rsidRPr="00DD6E20">
        <w:rPr>
          <w:rFonts w:ascii="Times New Roman" w:hAnsi="Times New Roman" w:cs="Times New Roman"/>
        </w:rPr>
        <w:t>ребенка к нахождению и обучению в среде сверстников, к эмоциональному, коммуникативному взаимодействию с группой обучающихся.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</w:t>
      </w:r>
      <w:r w:rsidRPr="00DD6E20">
        <w:rPr>
          <w:rFonts w:ascii="Times New Roman" w:hAnsi="Times New Roman" w:cs="Times New Roman"/>
        </w:rPr>
        <w:t>ормирова</w:t>
      </w:r>
      <w:r>
        <w:rPr>
          <w:rFonts w:ascii="Times New Roman" w:hAnsi="Times New Roman" w:cs="Times New Roman"/>
        </w:rPr>
        <w:t>ть</w:t>
      </w:r>
      <w:r w:rsidRPr="00DD6E20">
        <w:rPr>
          <w:rFonts w:ascii="Times New Roman" w:hAnsi="Times New Roman" w:cs="Times New Roman"/>
        </w:rPr>
        <w:t xml:space="preserve"> учебно</w:t>
      </w:r>
      <w:r>
        <w:rPr>
          <w:rFonts w:ascii="Times New Roman" w:hAnsi="Times New Roman" w:cs="Times New Roman"/>
        </w:rPr>
        <w:t>е</w:t>
      </w:r>
      <w:r w:rsidRPr="00DD6E20">
        <w:rPr>
          <w:rFonts w:ascii="Times New Roman" w:hAnsi="Times New Roman" w:cs="Times New Roman"/>
        </w:rPr>
        <w:t xml:space="preserve"> поведени</w:t>
      </w:r>
      <w:r>
        <w:rPr>
          <w:rFonts w:ascii="Times New Roman" w:hAnsi="Times New Roman" w:cs="Times New Roman"/>
        </w:rPr>
        <w:t>е</w:t>
      </w:r>
      <w:r w:rsidRPr="00DD6E20">
        <w:rPr>
          <w:rFonts w:ascii="Times New Roman" w:hAnsi="Times New Roman" w:cs="Times New Roman"/>
        </w:rPr>
        <w:t>:  </w:t>
      </w:r>
    </w:p>
    <w:p w:rsidR="00EB74B3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D6E20">
        <w:rPr>
          <w:rFonts w:ascii="Times New Roman" w:hAnsi="Times New Roman" w:cs="Times New Roman"/>
        </w:rPr>
        <w:t>уме</w:t>
      </w:r>
      <w:r>
        <w:rPr>
          <w:rFonts w:ascii="Times New Roman" w:hAnsi="Times New Roman" w:cs="Times New Roman"/>
        </w:rPr>
        <w:t>ть</w:t>
      </w:r>
      <w:r w:rsidR="00EB74B3">
        <w:rPr>
          <w:rFonts w:ascii="Times New Roman" w:hAnsi="Times New Roman" w:cs="Times New Roman"/>
        </w:rPr>
        <w:t xml:space="preserve"> выполнять инструкции педагога;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D6E20">
        <w:rPr>
          <w:rFonts w:ascii="Times New Roman" w:hAnsi="Times New Roman" w:cs="Times New Roman"/>
        </w:rPr>
        <w:t>использова</w:t>
      </w:r>
      <w:r>
        <w:rPr>
          <w:rFonts w:ascii="Times New Roman" w:hAnsi="Times New Roman" w:cs="Times New Roman"/>
        </w:rPr>
        <w:t>ть</w:t>
      </w:r>
      <w:r w:rsidRPr="00DD6E20">
        <w:rPr>
          <w:rFonts w:ascii="Times New Roman" w:hAnsi="Times New Roman" w:cs="Times New Roman"/>
        </w:rPr>
        <w:t xml:space="preserve"> по назначению учебны</w:t>
      </w:r>
      <w:r>
        <w:rPr>
          <w:rFonts w:ascii="Times New Roman" w:hAnsi="Times New Roman" w:cs="Times New Roman"/>
        </w:rPr>
        <w:t>е</w:t>
      </w:r>
      <w:r w:rsidRPr="00DD6E20">
        <w:rPr>
          <w:rFonts w:ascii="Times New Roman" w:hAnsi="Times New Roman" w:cs="Times New Roman"/>
        </w:rPr>
        <w:t xml:space="preserve"> материал</w:t>
      </w:r>
      <w:r>
        <w:rPr>
          <w:rFonts w:ascii="Times New Roman" w:hAnsi="Times New Roman" w:cs="Times New Roman"/>
        </w:rPr>
        <w:t>ы</w:t>
      </w:r>
      <w:r w:rsidRPr="00DD6E20">
        <w:rPr>
          <w:rFonts w:ascii="Times New Roman" w:hAnsi="Times New Roman" w:cs="Times New Roman"/>
        </w:rPr>
        <w:t>;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-уметь</w:t>
      </w:r>
      <w:r w:rsidRPr="00DD6E20">
        <w:rPr>
          <w:rFonts w:ascii="Times New Roman" w:hAnsi="Times New Roman" w:cs="Times New Roman"/>
        </w:rPr>
        <w:t xml:space="preserve"> выполнять действия по образцу и по подражанию</w:t>
      </w:r>
      <w:r>
        <w:rPr>
          <w:rFonts w:ascii="Times New Roman" w:hAnsi="Times New Roman" w:cs="Times New Roman"/>
        </w:rPr>
        <w:t>;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-форм</w:t>
      </w:r>
      <w:r w:rsidRPr="00DD6E20">
        <w:rPr>
          <w:rFonts w:ascii="Times New Roman" w:hAnsi="Times New Roman" w:cs="Times New Roman"/>
        </w:rPr>
        <w:t>ирова</w:t>
      </w:r>
      <w:r>
        <w:rPr>
          <w:rFonts w:ascii="Times New Roman" w:hAnsi="Times New Roman" w:cs="Times New Roman"/>
        </w:rPr>
        <w:t>ть</w:t>
      </w:r>
      <w:r w:rsidRPr="00DD6E20">
        <w:rPr>
          <w:rFonts w:ascii="Times New Roman" w:hAnsi="Times New Roman" w:cs="Times New Roman"/>
        </w:rPr>
        <w:t xml:space="preserve"> умения выполнять задание:</w:t>
      </w:r>
      <w:r>
        <w:rPr>
          <w:rFonts w:ascii="Times New Roman" w:hAnsi="Times New Roman" w:cs="Times New Roman"/>
        </w:rPr>
        <w:t xml:space="preserve"> </w:t>
      </w:r>
      <w:r w:rsidRPr="00DD6E20">
        <w:rPr>
          <w:rFonts w:ascii="Times New Roman" w:hAnsi="Times New Roman" w:cs="Times New Roman"/>
        </w:rPr>
        <w:t>в течение определенного периода времени,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от начала до конца, </w:t>
      </w:r>
      <w:r w:rsidRPr="00DD6E20">
        <w:rPr>
          <w:rFonts w:ascii="Times New Roman" w:hAnsi="Times New Roman" w:cs="Times New Roman"/>
        </w:rPr>
        <w:t>с заданными качественными параметрами</w:t>
      </w:r>
      <w:r>
        <w:rPr>
          <w:rFonts w:ascii="Times New Roman" w:hAnsi="Times New Roman" w:cs="Times New Roman"/>
        </w:rPr>
        <w:t>;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</w:t>
      </w:r>
      <w:r w:rsidRPr="00DD6E20">
        <w:rPr>
          <w:rFonts w:ascii="Times New Roman" w:hAnsi="Times New Roman" w:cs="Times New Roman"/>
        </w:rPr>
        <w:t>ормирова</w:t>
      </w:r>
      <w:r>
        <w:rPr>
          <w:rFonts w:ascii="Times New Roman" w:hAnsi="Times New Roman" w:cs="Times New Roman"/>
        </w:rPr>
        <w:t xml:space="preserve">ть умения </w:t>
      </w:r>
      <w:r w:rsidRPr="00DD6E20">
        <w:rPr>
          <w:rFonts w:ascii="Times New Roman" w:hAnsi="Times New Roman" w:cs="Times New Roman"/>
        </w:rPr>
        <w:t xml:space="preserve">самостоятельно переходить от одного задания (операции, действия) к </w:t>
      </w:r>
      <w:r>
        <w:rPr>
          <w:rFonts w:ascii="Times New Roman" w:hAnsi="Times New Roman" w:cs="Times New Roman"/>
        </w:rPr>
        <w:t xml:space="preserve">   </w:t>
      </w:r>
      <w:r w:rsidRPr="00DD6E20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8023AB" w:rsidRDefault="008023AB" w:rsidP="00404D23">
      <w:pPr>
        <w:pStyle w:val="a4"/>
        <w:ind w:firstLine="708"/>
        <w:rPr>
          <w:rFonts w:ascii="Times New Roman" w:hAnsi="Times New Roman"/>
          <w:sz w:val="24"/>
          <w:szCs w:val="24"/>
        </w:rPr>
      </w:pPr>
    </w:p>
    <w:p w:rsidR="008023AB" w:rsidRPr="00B12B8F" w:rsidRDefault="008023AB" w:rsidP="008023AB">
      <w:pPr>
        <w:pStyle w:val="a4"/>
        <w:rPr>
          <w:rFonts w:ascii="Times New Roman" w:hAnsi="Times New Roman"/>
          <w:sz w:val="24"/>
          <w:szCs w:val="24"/>
        </w:rPr>
      </w:pPr>
    </w:p>
    <w:p w:rsidR="008023AB" w:rsidRDefault="008023AB" w:rsidP="008023A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Чтение </w:t>
      </w:r>
    </w:p>
    <w:p w:rsidR="008023AB" w:rsidRPr="00B12B8F" w:rsidRDefault="00941B27" w:rsidP="00FF153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выделять  из речи звуки, изученные ранее - а, у, о, м, с, х, ш, л, н, ы, в, и, п, т, к, з, р, й, ж, б.</w:t>
      </w:r>
    </w:p>
    <w:p w:rsidR="008023AB" w:rsidRPr="00B12B8F" w:rsidRDefault="00941B27" w:rsidP="00FF153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д, г, ь, е, я, ю, ё, ч, ф, ц, э, щ, ъ;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правильно и отчетливо произносить (по мере возможности) их в изолированной позиции;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различать их в сочетании с другими звуками; узнавать и различать образы букв, соответствующих звуков;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выполнять дифференциацию смешиваемых звуков и букв;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 xml:space="preserve">слушать небольшую сказку, стихотворение, рассказ; 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соотносить прочитанный текст с иллюстрацией;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читать плавно по слогам короткие тексты с переходом на чтение целым словом двусложных слов, простых по семантике и структу</w:t>
      </w:r>
      <w:r w:rsidR="008023AB" w:rsidRPr="00B12B8F">
        <w:rPr>
          <w:rFonts w:ascii="Times New Roman" w:hAnsi="Times New Roman"/>
          <w:sz w:val="24"/>
          <w:szCs w:val="24"/>
        </w:rPr>
        <w:softHyphen/>
        <w:t>ре;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 xml:space="preserve">пересказывать по вопросам, картинно-символическому плану, серии картинок прочитанный или прослушанный текст; 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выразительно читать наизусть 3—5 коротких стихотворений пе</w:t>
      </w:r>
      <w:r w:rsidR="008023AB" w:rsidRPr="00B12B8F">
        <w:rPr>
          <w:rFonts w:ascii="Times New Roman" w:hAnsi="Times New Roman"/>
          <w:sz w:val="24"/>
          <w:szCs w:val="24"/>
        </w:rPr>
        <w:softHyphen/>
        <w:t>ред учащимися класса.</w:t>
      </w:r>
    </w:p>
    <w:p w:rsidR="008023AB" w:rsidRDefault="008023AB" w:rsidP="008023AB">
      <w:pPr>
        <w:jc w:val="center"/>
        <w:rPr>
          <w:rFonts w:ascii="Times New Roman" w:hAnsi="Times New Roman"/>
          <w:b/>
        </w:rPr>
      </w:pPr>
    </w:p>
    <w:p w:rsidR="008023AB" w:rsidRPr="00BF5F9F" w:rsidRDefault="008023AB" w:rsidP="008023A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Письмо</w:t>
      </w:r>
    </w:p>
    <w:p w:rsidR="008023AB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5"/>
          <w:sz w:val="24"/>
          <w:szCs w:val="24"/>
        </w:rPr>
        <w:t>-</w:t>
      </w:r>
      <w:r w:rsidR="008023AB" w:rsidRPr="00590D86">
        <w:rPr>
          <w:rFonts w:ascii="Times New Roman" w:hAnsi="Times New Roman"/>
          <w:bCs/>
          <w:spacing w:val="5"/>
          <w:sz w:val="24"/>
          <w:szCs w:val="24"/>
        </w:rPr>
        <w:t>писать (печатать) строчные и прописные буквы, усвоенные ранее -</w:t>
      </w:r>
      <w:r w:rsidR="008023AB" w:rsidRPr="00590D86">
        <w:rPr>
          <w:rFonts w:ascii="Times New Roman" w:hAnsi="Times New Roman"/>
          <w:sz w:val="24"/>
          <w:szCs w:val="24"/>
        </w:rPr>
        <w:t xml:space="preserve"> а, у, о, м, с, х, ш, л, н, ы, в, и, п, т, к, з, р, й, ж, б, д, г, ь, е, я, ю, ё, ч, ф, ц, э, щ, ъ,  слоги, слова, предложения;</w:t>
      </w:r>
    </w:p>
    <w:p w:rsidR="008023AB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>
        <w:rPr>
          <w:rFonts w:ascii="Times New Roman" w:hAnsi="Times New Roman"/>
          <w:sz w:val="24"/>
          <w:szCs w:val="24"/>
        </w:rPr>
        <w:t>различать сходные по начертанию буквы;</w:t>
      </w:r>
    </w:p>
    <w:p w:rsidR="008023AB" w:rsidRPr="00590D86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>
        <w:rPr>
          <w:rFonts w:ascii="Times New Roman" w:hAnsi="Times New Roman"/>
          <w:sz w:val="24"/>
          <w:szCs w:val="24"/>
        </w:rPr>
        <w:t>дифференцировать на слух и в произношении  звонкие и глухие, свистящие и шипящие, твердые и мягкие согласные;</w:t>
      </w:r>
    </w:p>
    <w:p w:rsidR="008023AB" w:rsidRPr="00590D86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590D86">
        <w:rPr>
          <w:rFonts w:ascii="Times New Roman" w:hAnsi="Times New Roman"/>
          <w:sz w:val="24"/>
          <w:szCs w:val="24"/>
        </w:rPr>
        <w:t>называть предметы на картинках и подбирать к ним названия действий;</w:t>
      </w:r>
    </w:p>
    <w:p w:rsidR="008023AB" w:rsidRPr="00590D86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590D86">
        <w:rPr>
          <w:rFonts w:ascii="Times New Roman" w:hAnsi="Times New Roman"/>
          <w:sz w:val="24"/>
          <w:szCs w:val="24"/>
        </w:rPr>
        <w:t>составлять предложение по действию или по картинке с помо</w:t>
      </w:r>
      <w:r w:rsidR="008023AB" w:rsidRPr="00590D86">
        <w:rPr>
          <w:rFonts w:ascii="Times New Roman" w:hAnsi="Times New Roman"/>
          <w:sz w:val="24"/>
          <w:szCs w:val="24"/>
        </w:rPr>
        <w:softHyphen/>
        <w:t>щью учителя;</w:t>
      </w:r>
    </w:p>
    <w:p w:rsidR="008023AB" w:rsidRPr="00590D86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590D86">
        <w:rPr>
          <w:rFonts w:ascii="Times New Roman" w:hAnsi="Times New Roman"/>
          <w:sz w:val="24"/>
          <w:szCs w:val="24"/>
        </w:rPr>
        <w:t>списывать по слогам слова и короткие предложения с рукописно</w:t>
      </w:r>
      <w:r w:rsidR="008023AB" w:rsidRPr="00590D86">
        <w:rPr>
          <w:rFonts w:ascii="Times New Roman" w:hAnsi="Times New Roman"/>
          <w:sz w:val="24"/>
          <w:szCs w:val="24"/>
        </w:rPr>
        <w:softHyphen/>
        <w:t>го и печатного текстов;</w:t>
      </w:r>
    </w:p>
    <w:p w:rsidR="008023AB" w:rsidRPr="00590D86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590D86">
        <w:rPr>
          <w:rFonts w:ascii="Times New Roman" w:hAnsi="Times New Roman"/>
          <w:sz w:val="24"/>
          <w:szCs w:val="24"/>
        </w:rPr>
        <w:t>делить слова на слоги;</w:t>
      </w:r>
    </w:p>
    <w:p w:rsidR="008023AB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590D86">
        <w:rPr>
          <w:rFonts w:ascii="Times New Roman" w:hAnsi="Times New Roman"/>
          <w:sz w:val="24"/>
          <w:szCs w:val="24"/>
        </w:rPr>
        <w:t>писать под диктовку буквы, слоги и слова (из 3—4 букв), написа</w:t>
      </w:r>
      <w:r w:rsidR="008023AB" w:rsidRPr="00590D86">
        <w:rPr>
          <w:rFonts w:ascii="Times New Roman" w:hAnsi="Times New Roman"/>
          <w:sz w:val="24"/>
          <w:szCs w:val="24"/>
        </w:rPr>
        <w:softHyphen/>
        <w:t>ние которых не р</w:t>
      </w:r>
      <w:r w:rsidR="008023AB">
        <w:rPr>
          <w:rFonts w:ascii="Times New Roman" w:hAnsi="Times New Roman"/>
          <w:sz w:val="24"/>
          <w:szCs w:val="24"/>
        </w:rPr>
        <w:t>асходится с произношением (6</w:t>
      </w:r>
      <w:r w:rsidR="008023AB" w:rsidRPr="00590D86">
        <w:rPr>
          <w:rFonts w:ascii="Times New Roman" w:hAnsi="Times New Roman"/>
          <w:sz w:val="24"/>
          <w:szCs w:val="24"/>
        </w:rPr>
        <w:t xml:space="preserve"> слов).</w:t>
      </w:r>
    </w:p>
    <w:p w:rsidR="00FC2E41" w:rsidRPr="00620904" w:rsidRDefault="008F2ABF" w:rsidP="00620904">
      <w:pPr>
        <w:pStyle w:val="a4"/>
        <w:rPr>
          <w:rFonts w:ascii="Times New Roman" w:hAnsi="Times New Roman"/>
          <w:sz w:val="24"/>
          <w:szCs w:val="24"/>
        </w:rPr>
      </w:pPr>
      <w:r w:rsidRPr="00DD6E20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E81CB9" w:rsidRPr="00C4781A" w:rsidRDefault="00E81CB9" w:rsidP="00EB74B3">
      <w:pPr>
        <w:widowControl/>
        <w:shd w:val="clear" w:color="auto" w:fill="FFFFFF"/>
        <w:ind w:left="360" w:firstLine="66"/>
        <w:jc w:val="both"/>
        <w:rPr>
          <w:rFonts w:ascii="Times New Roman" w:hAnsi="Times New Roman" w:cs="Times New Roman"/>
          <w:b/>
        </w:rPr>
      </w:pPr>
      <w:r w:rsidRPr="00C4781A">
        <w:rPr>
          <w:rFonts w:ascii="Times New Roman" w:hAnsi="Times New Roman" w:cs="Times New Roman"/>
          <w:b/>
        </w:rPr>
        <w:t>БУД: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учебное поведение:  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инструкции педагога;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55A3">
        <w:rPr>
          <w:rFonts w:ascii="Times New Roman" w:hAnsi="Times New Roman" w:cs="Times New Roman"/>
        </w:rPr>
        <w:t>от начала до конца, с заданными качественными параметрами;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самостоятельно переходить от одного</w:t>
      </w:r>
      <w:r>
        <w:rPr>
          <w:rFonts w:ascii="Times New Roman" w:hAnsi="Times New Roman" w:cs="Times New Roman"/>
        </w:rPr>
        <w:t xml:space="preserve"> задания (операции, действия) к </w:t>
      </w:r>
      <w:r w:rsidRPr="00A255A3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C55EED" w:rsidRDefault="00C55EED" w:rsidP="00EB74B3">
      <w:pPr>
        <w:rPr>
          <w:rFonts w:ascii="Times New Roman" w:hAnsi="Times New Roman" w:cs="Times New Roman"/>
          <w:b/>
        </w:rPr>
      </w:pPr>
    </w:p>
    <w:p w:rsidR="00C55EED" w:rsidRDefault="00C55EED" w:rsidP="00C55EED">
      <w:pPr>
        <w:widowControl/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A4B26">
        <w:rPr>
          <w:rFonts w:ascii="Times New Roman" w:hAnsi="Times New Roman" w:cs="Times New Roman"/>
          <w:b/>
          <w:bCs/>
          <w:sz w:val="22"/>
          <w:szCs w:val="22"/>
        </w:rPr>
        <w:t>Контроль и проверка знаний, умений и навыков учащихся</w:t>
      </w:r>
    </w:p>
    <w:p w:rsidR="00C55EED" w:rsidRPr="008A4B26" w:rsidRDefault="00C55EED" w:rsidP="00C55EED">
      <w:pPr>
        <w:widowControl/>
        <w:shd w:val="clear" w:color="auto" w:fill="FFFFFF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7371" w:type="dxa"/>
        <w:tblInd w:w="8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6840"/>
      </w:tblGrid>
      <w:tr w:rsidR="00C55EED" w:rsidRPr="008A4B26" w:rsidTr="0024493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4493F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B2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4493F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B2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контрольной работы</w:t>
            </w:r>
          </w:p>
        </w:tc>
      </w:tr>
      <w:tr w:rsidR="00C55EED" w:rsidRPr="008A4B26" w:rsidTr="0024493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4493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51D80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</w:t>
            </w:r>
            <w:r w:rsidRPr="008A4B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51D80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8A4B26">
              <w:rPr>
                <w:rFonts w:ascii="Times New Roman" w:hAnsi="Times New Roman" w:cs="Times New Roman"/>
              </w:rPr>
              <w:t>Контрольн</w:t>
            </w:r>
            <w:r w:rsidR="00251D80" w:rsidRPr="00251D80">
              <w:rPr>
                <w:rFonts w:ascii="Times New Roman" w:hAnsi="Times New Roman" w:cs="Times New Roman"/>
              </w:rPr>
              <w:t>ое списывание. Тема:</w:t>
            </w:r>
            <w:r w:rsidR="00251D80" w:rsidRPr="00251D8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«Звуки и буквы»</w:t>
            </w:r>
            <w:r w:rsidRPr="00251D80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C55EED" w:rsidRPr="008A4B26" w:rsidTr="0024493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4493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51D80">
              <w:rPr>
                <w:rFonts w:ascii="Times New Roman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251D80" w:rsidP="0024493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51D80">
              <w:rPr>
                <w:rFonts w:ascii="Times New Roman" w:hAnsi="Times New Roman" w:cs="Times New Roman"/>
              </w:rPr>
              <w:t>Контрольное списывание.</w:t>
            </w:r>
            <w:r w:rsidR="00C55EED" w:rsidRPr="00251D80">
              <w:rPr>
                <w:rFonts w:ascii="Times New Roman" w:hAnsi="Times New Roman" w:cs="Times New Roman"/>
              </w:rPr>
              <w:t xml:space="preserve"> Тема:</w:t>
            </w:r>
            <w:r w:rsidRPr="00251D80">
              <w:rPr>
                <w:rFonts w:ascii="Times New Roman" w:hAnsi="Times New Roman" w:cs="Times New Roman"/>
              </w:rPr>
              <w:t xml:space="preserve"> «Слог».</w:t>
            </w:r>
          </w:p>
        </w:tc>
      </w:tr>
      <w:tr w:rsidR="00C55EED" w:rsidRPr="008A4B26" w:rsidTr="0024493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4493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51D80">
              <w:rPr>
                <w:rFonts w:ascii="Times New Roman" w:hAnsi="Times New Roman" w:cs="Times New Roman"/>
                <w:b/>
                <w:bCs/>
              </w:rPr>
              <w:t xml:space="preserve"> 3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51D80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8A4B26">
              <w:rPr>
                <w:rFonts w:ascii="Times New Roman" w:hAnsi="Times New Roman" w:cs="Times New Roman"/>
              </w:rPr>
              <w:t>Контрольн</w:t>
            </w:r>
            <w:r w:rsidR="00251D80" w:rsidRPr="00251D80">
              <w:rPr>
                <w:rFonts w:ascii="Times New Roman" w:hAnsi="Times New Roman" w:cs="Times New Roman"/>
              </w:rPr>
              <w:t>ое списывание</w:t>
            </w:r>
            <w:r w:rsidRPr="00251D80">
              <w:rPr>
                <w:rFonts w:ascii="Times New Roman" w:hAnsi="Times New Roman" w:cs="Times New Roman"/>
              </w:rPr>
              <w:t>. Тема:</w:t>
            </w:r>
            <w:r w:rsidR="00251D80" w:rsidRPr="00251D80">
              <w:rPr>
                <w:rFonts w:ascii="Times New Roman" w:hAnsi="Times New Roman" w:cs="Times New Roman"/>
              </w:rPr>
              <w:t xml:space="preserve"> «Предложение».</w:t>
            </w:r>
          </w:p>
        </w:tc>
      </w:tr>
      <w:tr w:rsidR="00C55EED" w:rsidRPr="008A4B26" w:rsidTr="0024493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4493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51D80">
              <w:rPr>
                <w:rFonts w:ascii="Times New Roman" w:hAnsi="Times New Roman" w:cs="Times New Roman"/>
                <w:b/>
                <w:bCs/>
              </w:rPr>
              <w:t xml:space="preserve"> 4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51D80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8A4B26">
              <w:rPr>
                <w:rFonts w:ascii="Times New Roman" w:hAnsi="Times New Roman" w:cs="Times New Roman"/>
              </w:rPr>
              <w:t>Итоговая контрольная работа за год</w:t>
            </w:r>
            <w:r w:rsidRPr="00251D80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C55EED" w:rsidRDefault="00C55EED" w:rsidP="00C55EED">
      <w:pPr>
        <w:rPr>
          <w:rFonts w:ascii="Times New Roman" w:hAnsi="Times New Roman" w:cs="Times New Roman"/>
          <w:b/>
        </w:rPr>
      </w:pPr>
    </w:p>
    <w:p w:rsidR="00C55EED" w:rsidRDefault="00C55EED" w:rsidP="00C55EED">
      <w:pPr>
        <w:rPr>
          <w:rFonts w:ascii="Times New Roman" w:hAnsi="Times New Roman" w:cs="Times New Roman"/>
          <w:b/>
        </w:rPr>
      </w:pPr>
    </w:p>
    <w:p w:rsidR="0083375C" w:rsidRPr="00B2154F" w:rsidRDefault="0083375C" w:rsidP="008023AB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</w:t>
      </w:r>
      <w:r w:rsidR="00404D23">
        <w:rPr>
          <w:rFonts w:ascii="Times New Roman" w:hAnsi="Times New Roman" w:cs="Times New Roman"/>
          <w:b/>
        </w:rPr>
        <w:t>8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</w:t>
      </w:r>
      <w:r w:rsidR="00404D23">
        <w:rPr>
          <w:rFonts w:ascii="Times New Roman" w:hAnsi="Times New Roman" w:cs="Times New Roman"/>
          <w:b/>
        </w:rPr>
        <w:t>ов</w:t>
      </w:r>
      <w:r>
        <w:rPr>
          <w:rFonts w:ascii="Times New Roman" w:hAnsi="Times New Roman" w:cs="Times New Roman"/>
          <w:b/>
        </w:rPr>
        <w:t>, по 2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83375C" w:rsidRPr="00B2154F" w:rsidRDefault="0083375C" w:rsidP="008023AB">
      <w:pPr>
        <w:ind w:left="360"/>
        <w:jc w:val="center"/>
        <w:rPr>
          <w:rFonts w:ascii="Times New Roman" w:hAnsi="Times New Roman" w:cs="Times New Roman"/>
          <w:b/>
        </w:rPr>
      </w:pPr>
    </w:p>
    <w:p w:rsidR="0083375C" w:rsidRPr="00B2154F" w:rsidRDefault="0083375C" w:rsidP="008023AB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83375C" w:rsidRPr="00B2154F" w:rsidRDefault="0083375C" w:rsidP="008023AB">
      <w:pPr>
        <w:pStyle w:val="a5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005"/>
        <w:gridCol w:w="2005"/>
        <w:gridCol w:w="2012"/>
        <w:gridCol w:w="1970"/>
      </w:tblGrid>
      <w:tr w:rsidR="0083375C" w:rsidRPr="00B2154F" w:rsidTr="0024493F">
        <w:tc>
          <w:tcPr>
            <w:tcW w:w="2055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83375C" w:rsidRPr="00B2154F" w:rsidTr="0024493F">
        <w:tc>
          <w:tcPr>
            <w:tcW w:w="2055" w:type="dxa"/>
          </w:tcPr>
          <w:p w:rsidR="0083375C" w:rsidRPr="00B2154F" w:rsidRDefault="0083375C" w:rsidP="00404D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04D23">
              <w:rPr>
                <w:rFonts w:ascii="Times New Roman" w:hAnsi="Times New Roman" w:cs="Times New Roman"/>
                <w:b/>
              </w:rPr>
              <w:t>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83375C" w:rsidRPr="00B2154F" w:rsidRDefault="00404D23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83375C"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83375C" w:rsidRPr="00B2154F" w:rsidRDefault="0083375C" w:rsidP="00404D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404D23">
              <w:rPr>
                <w:rFonts w:ascii="Times New Roman" w:hAnsi="Times New Roman" w:cs="Times New Roman"/>
                <w:b/>
              </w:rPr>
              <w:t>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3022B5" w:rsidRDefault="003022B5" w:rsidP="008023AB">
      <w:pPr>
        <w:tabs>
          <w:tab w:val="left" w:pos="1712"/>
        </w:tabs>
        <w:rPr>
          <w:rFonts w:ascii="Times New Roman" w:hAnsi="Times New Roman" w:cs="Times New Roman"/>
        </w:rPr>
      </w:pPr>
    </w:p>
    <w:p w:rsidR="003022B5" w:rsidRDefault="003022B5" w:rsidP="008023AB">
      <w:pPr>
        <w:tabs>
          <w:tab w:val="left" w:pos="1712"/>
        </w:tabs>
        <w:rPr>
          <w:rFonts w:ascii="Times New Roman" w:hAnsi="Times New Roman" w:cs="Times New Roman"/>
        </w:rPr>
      </w:pPr>
    </w:p>
    <w:p w:rsidR="00C55EED" w:rsidRDefault="00C55EED" w:rsidP="008023AB">
      <w:pPr>
        <w:tabs>
          <w:tab w:val="left" w:pos="1712"/>
        </w:tabs>
        <w:rPr>
          <w:rFonts w:ascii="Times New Roman" w:hAnsi="Times New Roman" w:cs="Times New Roman"/>
        </w:rPr>
      </w:pPr>
    </w:p>
    <w:p w:rsidR="00C55EED" w:rsidRDefault="00C55EED" w:rsidP="00C55EED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EC495E" w:rsidRDefault="00ED398D" w:rsidP="00ED398D">
      <w:pPr>
        <w:tabs>
          <w:tab w:val="left" w:pos="2374"/>
        </w:tabs>
        <w:outlineLvl w:val="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="00F1572E" w:rsidRPr="00F1572E">
        <w:rPr>
          <w:rFonts w:ascii="Times New Roman" w:hAnsi="Times New Roman" w:cs="Times New Roman"/>
          <w:color w:val="auto"/>
        </w:rPr>
        <w:t>Э.В. Якубовская, Я.В. Коршунова «Русский язык»</w:t>
      </w:r>
      <w:r w:rsidR="00F1572E">
        <w:rPr>
          <w:rFonts w:ascii="Times New Roman" w:hAnsi="Times New Roman" w:cs="Times New Roman"/>
          <w:color w:val="auto"/>
        </w:rPr>
        <w:t xml:space="preserve"> (1 часть и </w:t>
      </w:r>
      <w:r w:rsidR="00F1572E" w:rsidRPr="009022FB">
        <w:rPr>
          <w:rFonts w:ascii="Times New Roman" w:hAnsi="Times New Roman" w:cs="Times New Roman"/>
          <w:color w:val="auto"/>
        </w:rPr>
        <w:t>2 часть)</w:t>
      </w:r>
      <w:r w:rsidR="00F1572E">
        <w:rPr>
          <w:rFonts w:ascii="Times New Roman" w:hAnsi="Times New Roman" w:cs="Times New Roman"/>
          <w:color w:val="auto"/>
        </w:rPr>
        <w:t>,</w:t>
      </w:r>
      <w:r w:rsidR="00F1572E" w:rsidRPr="009022FB">
        <w:rPr>
          <w:rFonts w:ascii="Times New Roman" w:hAnsi="Times New Roman" w:cs="Times New Roman"/>
          <w:color w:val="auto"/>
        </w:rPr>
        <w:t xml:space="preserve"> </w:t>
      </w:r>
      <w:r w:rsidR="00F1572E" w:rsidRPr="00F1572E">
        <w:rPr>
          <w:rFonts w:ascii="Times New Roman" w:hAnsi="Times New Roman" w:cs="Times New Roman"/>
          <w:color w:val="auto"/>
        </w:rPr>
        <w:t>Москва, «Просвещение», 2018.</w:t>
      </w:r>
    </w:p>
    <w:p w:rsidR="00DC095C" w:rsidRPr="00DC095C" w:rsidRDefault="00DC095C" w:rsidP="00EB74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auto"/>
        </w:rPr>
        <w:t>-</w:t>
      </w:r>
      <w:r w:rsidRPr="00DC095C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С.Ю. Ильина, А. К. Аксенова, «Чтение» 1 часть, М.: «Просвещение», 2012</w:t>
      </w:r>
      <w:r w:rsidRPr="00F1572E">
        <w:rPr>
          <w:rFonts w:ascii="Times New Roman" w:hAnsi="Times New Roman" w:cs="Times New Roman"/>
          <w:color w:val="auto"/>
        </w:rPr>
        <w:t>.</w:t>
      </w:r>
    </w:p>
    <w:p w:rsidR="00EC495E" w:rsidRDefault="00EC495E" w:rsidP="00EC495E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61AE2">
        <w:rPr>
          <w:rFonts w:ascii="Times New Roman" w:hAnsi="Times New Roman" w:cs="Times New Roman"/>
        </w:rPr>
        <w:t>Программы специальных (коррекционных) образовательных учреждений VIII вида</w:t>
      </w:r>
      <w:r>
        <w:rPr>
          <w:rFonts w:ascii="Times New Roman" w:hAnsi="Times New Roman" w:cs="Times New Roman"/>
        </w:rPr>
        <w:t>.</w:t>
      </w:r>
    </w:p>
    <w:p w:rsidR="00EC495E" w:rsidRPr="00EC495E" w:rsidRDefault="00EC495E" w:rsidP="00EC495E">
      <w:pPr>
        <w:widowControl/>
        <w:rPr>
          <w:rFonts w:ascii="Times New Roman" w:hAnsi="Times New Roman" w:cs="Times New Roman"/>
        </w:rPr>
      </w:pPr>
      <w:r w:rsidRPr="00961AE2">
        <w:rPr>
          <w:rFonts w:ascii="Times New Roman" w:hAnsi="Times New Roman" w:cs="Times New Roman"/>
        </w:rPr>
        <w:t>Под редакцией И.М. Бгажноковой</w:t>
      </w:r>
      <w:r>
        <w:rPr>
          <w:rFonts w:ascii="Times New Roman" w:hAnsi="Times New Roman" w:cs="Times New Roman"/>
        </w:rPr>
        <w:t>. Издательство «Просвещенте»,2011г.</w:t>
      </w:r>
      <w:r>
        <w:rPr>
          <w:rFonts w:ascii="Times New Roman" w:hAnsi="Times New Roman" w:cs="Times New Roman"/>
          <w:b/>
        </w:rPr>
        <w:tab/>
      </w:r>
    </w:p>
    <w:p w:rsidR="00C55EED" w:rsidRPr="004C342D" w:rsidRDefault="00C55EED" w:rsidP="00C55EED">
      <w:pPr>
        <w:tabs>
          <w:tab w:val="left" w:pos="2374"/>
        </w:tabs>
        <w:outlineLvl w:val="2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-</w:t>
      </w:r>
      <w:r w:rsidRPr="004C342D">
        <w:rPr>
          <w:rFonts w:ascii="Times New Roman" w:hAnsi="Times New Roman" w:cs="Times New Roman"/>
        </w:rPr>
        <w:t>Дидактические игры в обучении дошкольников с отклонениями в развитии Стребелева Е.А., Катаева А.А. Гуманитарный издательский центр ВЛАДОС, Москва, 2001;</w:t>
      </w:r>
    </w:p>
    <w:p w:rsidR="00C55EED" w:rsidRPr="004C342D" w:rsidRDefault="00C55EED" w:rsidP="00C55E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C342D">
        <w:rPr>
          <w:rFonts w:ascii="Times New Roman" w:hAnsi="Times New Roman" w:cs="Times New Roman"/>
        </w:rPr>
        <w:t>Карточки с коррекционно-развивающими заданиями и упражнениями; карточки с текстами для индивидуального чтения; карточки с комплексами артикуляционной гимнастики;  предметные картинки;</w:t>
      </w:r>
    </w:p>
    <w:p w:rsidR="00C55EED" w:rsidRDefault="00C55EED" w:rsidP="00C55EED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4C342D">
        <w:rPr>
          <w:color w:val="000000"/>
        </w:rPr>
        <w:t>Таблицы букв;</w:t>
      </w:r>
    </w:p>
    <w:p w:rsidR="00C55EED" w:rsidRPr="004C342D" w:rsidRDefault="00C55EED" w:rsidP="00C55EED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4C342D">
        <w:rPr>
          <w:color w:val="000000"/>
        </w:rPr>
        <w:t>Карточки с изображениями объектов, людей, действий (фотографии, пиктограммы, символы), с напечатанными словами;</w:t>
      </w:r>
    </w:p>
    <w:p w:rsidR="00C55EED" w:rsidRPr="004C342D" w:rsidRDefault="00C55EED" w:rsidP="00C55EED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-Касса</w:t>
      </w:r>
      <w:r w:rsidRPr="004C342D">
        <w:rPr>
          <w:color w:val="000000"/>
        </w:rPr>
        <w:t xml:space="preserve"> букв;</w:t>
      </w:r>
    </w:p>
    <w:p w:rsidR="00C55EED" w:rsidRPr="004C342D" w:rsidRDefault="00C55EED" w:rsidP="00C55EED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4C342D">
        <w:rPr>
          <w:color w:val="000000"/>
        </w:rPr>
        <w:t>Коммуникативные таблицы и тетради для общения;</w:t>
      </w:r>
    </w:p>
    <w:p w:rsidR="00C55EED" w:rsidRDefault="00C55EED" w:rsidP="00C55EED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4C342D">
        <w:rPr>
          <w:color w:val="000000"/>
        </w:rPr>
        <w:t>Сюжетные картинки различной тематики для развития речи;</w:t>
      </w:r>
    </w:p>
    <w:p w:rsidR="00C55EED" w:rsidRPr="004C342D" w:rsidRDefault="00C55EED" w:rsidP="00C55EED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4C342D">
        <w:rPr>
          <w:color w:val="000000"/>
        </w:rPr>
        <w:t>Веер букв, таблицы, плакаты;</w:t>
      </w:r>
    </w:p>
    <w:p w:rsidR="00C55EED" w:rsidRPr="004C342D" w:rsidRDefault="00C55EED" w:rsidP="00C55EED">
      <w:pPr>
        <w:shd w:val="clear" w:color="auto" w:fill="FFFFFF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Pr="004C342D">
        <w:rPr>
          <w:rFonts w:ascii="Times New Roman" w:hAnsi="Times New Roman" w:cs="Times New Roman"/>
          <w:color w:val="auto"/>
        </w:rPr>
        <w:t>Кукольный театр</w:t>
      </w:r>
      <w:r>
        <w:rPr>
          <w:rFonts w:ascii="Times New Roman" w:hAnsi="Times New Roman" w:cs="Times New Roman"/>
          <w:color w:val="auto"/>
        </w:rPr>
        <w:t>;</w:t>
      </w:r>
    </w:p>
    <w:p w:rsidR="00C55EED" w:rsidRPr="004C342D" w:rsidRDefault="00C55EED" w:rsidP="00C55EED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Pr="004C342D">
        <w:rPr>
          <w:rFonts w:ascii="Times New Roman" w:hAnsi="Times New Roman" w:cs="Times New Roman"/>
          <w:color w:val="auto"/>
        </w:rPr>
        <w:t>Карточки с эмоциями</w:t>
      </w:r>
      <w:r>
        <w:rPr>
          <w:rFonts w:ascii="Times New Roman" w:hAnsi="Times New Roman" w:cs="Times New Roman"/>
          <w:color w:val="auto"/>
        </w:rPr>
        <w:t>;</w:t>
      </w:r>
    </w:p>
    <w:p w:rsidR="00C55EED" w:rsidRPr="004C342D" w:rsidRDefault="00C55EED" w:rsidP="00C55EED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Pr="004C342D">
        <w:rPr>
          <w:rFonts w:ascii="Times New Roman" w:hAnsi="Times New Roman" w:cs="Times New Roman"/>
          <w:color w:val="auto"/>
        </w:rPr>
        <w:t>Предметные картинки</w:t>
      </w:r>
      <w:r>
        <w:rPr>
          <w:rFonts w:ascii="Times New Roman" w:hAnsi="Times New Roman" w:cs="Times New Roman"/>
          <w:color w:val="auto"/>
        </w:rPr>
        <w:t>;</w:t>
      </w:r>
    </w:p>
    <w:p w:rsidR="00EB74B3" w:rsidRDefault="00C55EED" w:rsidP="00EB74B3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Pr="004C342D">
        <w:rPr>
          <w:rFonts w:ascii="Times New Roman" w:hAnsi="Times New Roman" w:cs="Times New Roman"/>
          <w:color w:val="auto"/>
        </w:rPr>
        <w:t>Прописи</w:t>
      </w:r>
      <w:r>
        <w:rPr>
          <w:rFonts w:ascii="Times New Roman" w:hAnsi="Times New Roman" w:cs="Times New Roman"/>
          <w:color w:val="auto"/>
        </w:rPr>
        <w:t>;</w:t>
      </w:r>
    </w:p>
    <w:p w:rsidR="00C55EED" w:rsidRDefault="00C55EED" w:rsidP="00EB74B3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C342D">
        <w:rPr>
          <w:rFonts w:ascii="Times New Roman" w:hAnsi="Times New Roman" w:cs="Times New Roman"/>
        </w:rPr>
        <w:t>Аудио и видеоматериалы</w:t>
      </w:r>
      <w:r>
        <w:rPr>
          <w:rFonts w:ascii="Times New Roman" w:hAnsi="Times New Roman" w:cs="Times New Roman"/>
        </w:rPr>
        <w:t>;</w:t>
      </w:r>
    </w:p>
    <w:p w:rsidR="002C5E5F" w:rsidRDefault="002C5E5F" w:rsidP="00EB74B3">
      <w:pPr>
        <w:widowControl/>
        <w:shd w:val="clear" w:color="auto" w:fill="FFFFFF"/>
        <w:rPr>
          <w:rFonts w:ascii="Times New Roman" w:hAnsi="Times New Roman" w:cs="Times New Roman"/>
        </w:rPr>
      </w:pPr>
    </w:p>
    <w:p w:rsidR="002C5E5F" w:rsidRDefault="002C5E5F" w:rsidP="002C5E5F">
      <w:pPr>
        <w:widowControl/>
        <w:shd w:val="clear" w:color="auto" w:fill="FFFFFF"/>
        <w:tabs>
          <w:tab w:val="left" w:pos="81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C5E5F" w:rsidRPr="00EB74B3" w:rsidRDefault="002C5E5F" w:rsidP="00EB74B3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Приложение</w:t>
      </w:r>
    </w:p>
    <w:p w:rsidR="00C55EED" w:rsidRDefault="00C55EED" w:rsidP="008023AB">
      <w:pPr>
        <w:tabs>
          <w:tab w:val="left" w:pos="1712"/>
        </w:tabs>
        <w:rPr>
          <w:rFonts w:ascii="Times New Roman" w:hAnsi="Times New Roman" w:cs="Times New Roman"/>
        </w:rPr>
      </w:pPr>
    </w:p>
    <w:p w:rsidR="002C5E5F" w:rsidRPr="002C5E5F" w:rsidRDefault="002C5E5F" w:rsidP="002C5E5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C5E5F"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</w:t>
      </w:r>
    </w:p>
    <w:p w:rsidR="002C5E5F" w:rsidRPr="002C5E5F" w:rsidRDefault="002C5E5F" w:rsidP="002C5E5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2C5E5F" w:rsidRPr="002C5E5F" w:rsidRDefault="002C5E5F" w:rsidP="002C5E5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Пояснительная записка.</w:t>
      </w:r>
    </w:p>
    <w:p w:rsidR="002C5E5F" w:rsidRPr="002C5E5F" w:rsidRDefault="00A72C8C" w:rsidP="00A72C8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color w:val="auto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      </w:t>
      </w:r>
      <w:r w:rsidR="002C5E5F" w:rsidRPr="002C5E5F"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2). Данная программа </w:t>
      </w:r>
      <w:r w:rsidR="002C5E5F" w:rsidRPr="002C5E5F">
        <w:rPr>
          <w:rFonts w:ascii="Times New Roman" w:hAnsi="Times New Roman" w:cs="Times New Roman"/>
        </w:rPr>
        <w:t xml:space="preserve">ориентирована на учебник для 2 класса - </w:t>
      </w:r>
      <w:r w:rsidR="002C5E5F" w:rsidRPr="002C5E5F">
        <w:rPr>
          <w:rFonts w:ascii="Times New Roman" w:hAnsi="Times New Roman" w:cs="Times New Roman"/>
          <w:color w:val="auto"/>
        </w:rPr>
        <w:t>Э.В. Якубовская, Я.В. Коршунова «Русский язык» (1 часть и 2 часть), Москва, «Просвещение», 2018; С.Ю. Ильина, А. К. Аксенова, «Чтение» 1 часть, М.: «Просвещение», 2012.</w:t>
      </w:r>
    </w:p>
    <w:p w:rsidR="002C5E5F" w:rsidRPr="002C5E5F" w:rsidRDefault="002C5E5F" w:rsidP="002C5E5F">
      <w:pPr>
        <w:tabs>
          <w:tab w:val="left" w:pos="5181"/>
          <w:tab w:val="right" w:pos="9329"/>
        </w:tabs>
        <w:ind w:left="-567" w:firstLine="425"/>
        <w:rPr>
          <w:rFonts w:ascii="Times New Roman" w:hAnsi="Times New Roman" w:cs="Times New Roman"/>
          <w:b/>
        </w:rPr>
      </w:pPr>
    </w:p>
    <w:p w:rsidR="002C5E5F" w:rsidRPr="002C5E5F" w:rsidRDefault="00A72C8C" w:rsidP="00A72C8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="002C5E5F" w:rsidRPr="002C5E5F">
        <w:rPr>
          <w:rFonts w:ascii="Times New Roman" w:hAnsi="Times New Roman" w:cs="Times New Roman"/>
          <w:b/>
        </w:rPr>
        <w:t>Цель</w:t>
      </w:r>
      <w:r w:rsidR="002C5E5F" w:rsidRPr="002C5E5F">
        <w:rPr>
          <w:rFonts w:ascii="Times New Roman" w:hAnsi="Times New Roman" w:cs="Times New Roman"/>
        </w:rPr>
        <w:t>: формировать коммуникативные и речевые навыки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2C5E5F" w:rsidRPr="002C5E5F" w:rsidRDefault="00A72C8C" w:rsidP="002C5E5F">
      <w:pPr>
        <w:tabs>
          <w:tab w:val="left" w:pos="5181"/>
          <w:tab w:val="right" w:pos="9329"/>
        </w:tabs>
        <w:ind w:left="-567" w:firstLine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2C5E5F" w:rsidRPr="002C5E5F">
        <w:rPr>
          <w:rFonts w:ascii="Times New Roman" w:hAnsi="Times New Roman" w:cs="Times New Roman"/>
          <w:b/>
        </w:rPr>
        <w:t>Задачи</w:t>
      </w:r>
      <w:r w:rsidR="002C5E5F" w:rsidRPr="002C5E5F">
        <w:rPr>
          <w:rFonts w:ascii="Times New Roman" w:hAnsi="Times New Roman" w:cs="Times New Roman"/>
        </w:rPr>
        <w:t>: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lastRenderedPageBreak/>
        <w:t>-Формировать навыки установления, поддержания и завершения контакта.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 xml:space="preserve">-Формировать умения понимать обращенную речь. 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-Формировать умения употреблять в ходе общения слоги, слова, строить предложения, связные высказывания.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-Уметь 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-Развивать предпосылки к осмысленному чтению и письму.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-Обучать чтению и письму на доступном уровне.</w:t>
      </w:r>
    </w:p>
    <w:p w:rsidR="002C5E5F" w:rsidRPr="002C5E5F" w:rsidRDefault="002C5E5F" w:rsidP="002C5E5F">
      <w:pPr>
        <w:rPr>
          <w:rFonts w:ascii="Times New Roman" w:hAnsi="Times New Roman" w:cs="Times New Roman"/>
          <w:i/>
          <w:u w:val="single"/>
        </w:rPr>
      </w:pPr>
      <w:r w:rsidRPr="002C5E5F">
        <w:rPr>
          <w:rFonts w:ascii="Times New Roman" w:hAnsi="Times New Roman" w:cs="Times New Roman"/>
        </w:rPr>
        <w:t>-</w:t>
      </w:r>
      <w:r w:rsidRPr="002C5E5F">
        <w:rPr>
          <w:rFonts w:ascii="Times New Roman" w:hAnsi="Times New Roman" w:cs="Times New Roman"/>
          <w:bCs/>
          <w:iCs/>
        </w:rPr>
        <w:t>Формировать базовые учебные действия</w:t>
      </w:r>
      <w:r w:rsidRPr="002C5E5F">
        <w:rPr>
          <w:rFonts w:ascii="Times New Roman" w:hAnsi="Times New Roman"/>
          <w:bCs/>
          <w:iCs/>
        </w:rPr>
        <w:t>:</w:t>
      </w:r>
      <w:r w:rsidRPr="002C5E5F">
        <w:rPr>
          <w:rFonts w:ascii="Times New Roman" w:hAnsi="Times New Roman" w:cs="Times New Roman"/>
        </w:rPr>
        <w:t> </w:t>
      </w:r>
    </w:p>
    <w:p w:rsidR="002C5E5F" w:rsidRDefault="002C5E5F" w:rsidP="002C5E5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i/>
          <w:u w:val="single"/>
        </w:rPr>
      </w:pPr>
    </w:p>
    <w:p w:rsidR="00A72C8C" w:rsidRDefault="00C61875" w:rsidP="00A72C8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="00A72C8C" w:rsidRPr="008023AB">
        <w:rPr>
          <w:rFonts w:ascii="Times New Roman" w:hAnsi="Times New Roman" w:cs="Times New Roman"/>
          <w:b/>
        </w:rPr>
        <w:t>Направления коррекционной работы</w:t>
      </w:r>
      <w:r w:rsidR="00A72C8C">
        <w:rPr>
          <w:rFonts w:ascii="Times New Roman" w:hAnsi="Times New Roman" w:cs="Times New Roman"/>
          <w:b/>
        </w:rPr>
        <w:t>:</w:t>
      </w:r>
    </w:p>
    <w:p w:rsidR="00C61875" w:rsidRDefault="00C61875" w:rsidP="00A72C8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C61875" w:rsidRDefault="00C61875" w:rsidP="00A72C8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C61875">
        <w:rPr>
          <w:rFonts w:ascii="Times New Roman" w:hAnsi="Times New Roman" w:cs="Times New Roman"/>
          <w:b/>
        </w:rPr>
        <w:t>-</w:t>
      </w:r>
      <w:r w:rsidRPr="00C61875">
        <w:rPr>
          <w:rFonts w:ascii="Times New Roman" w:hAnsi="Times New Roman" w:cs="Times New Roman"/>
        </w:rPr>
        <w:t xml:space="preserve"> совершенствование достижений сенсомоторного развития;</w:t>
      </w:r>
    </w:p>
    <w:p w:rsidR="00A72C8C" w:rsidRPr="00FC4E8B" w:rsidRDefault="00A72C8C" w:rsidP="00A72C8C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FC4E8B">
        <w:rPr>
          <w:color w:val="000000"/>
        </w:rPr>
        <w:t>коррекция нарушений в развитии эмоционально-личностной сферы;</w:t>
      </w:r>
    </w:p>
    <w:p w:rsidR="00A72C8C" w:rsidRDefault="00A72C8C" w:rsidP="00A72C8C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FC4E8B">
        <w:rPr>
          <w:color w:val="000000"/>
        </w:rPr>
        <w:t>развитие речи и овладение техникой речи;</w:t>
      </w:r>
    </w:p>
    <w:p w:rsidR="00A72C8C" w:rsidRPr="00A72C8C" w:rsidRDefault="00A72C8C" w:rsidP="00A72C8C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расширение представлений об окружающем мире, обогащение словаря;</w:t>
      </w:r>
    </w:p>
    <w:p w:rsidR="00A72C8C" w:rsidRPr="002C5E5F" w:rsidRDefault="00A72C8C" w:rsidP="002C5E5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i/>
          <w:u w:val="single"/>
        </w:rPr>
      </w:pPr>
    </w:p>
    <w:p w:rsidR="002C5E5F" w:rsidRPr="002C5E5F" w:rsidRDefault="001E446F" w:rsidP="002C5E5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Разделы:</w:t>
      </w:r>
    </w:p>
    <w:p w:rsidR="002C5E5F" w:rsidRPr="002C5E5F" w:rsidRDefault="002C5E5F" w:rsidP="002C5E5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-Коммуникация </w:t>
      </w:r>
    </w:p>
    <w:p w:rsidR="002C5E5F" w:rsidRPr="002C5E5F" w:rsidRDefault="002C5E5F" w:rsidP="002C5E5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-Развитие речи средствами вербальной и невербальной коммуникации</w:t>
      </w:r>
    </w:p>
    <w:p w:rsidR="002C5E5F" w:rsidRPr="002C5E5F" w:rsidRDefault="002C5E5F" w:rsidP="002C5E5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-Чтение и письмо</w:t>
      </w:r>
    </w:p>
    <w:p w:rsidR="002C5E5F" w:rsidRPr="002C5E5F" w:rsidRDefault="002C5E5F" w:rsidP="002C5E5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u w:val="single"/>
        </w:rPr>
      </w:pPr>
    </w:p>
    <w:p w:rsidR="002C5E5F" w:rsidRPr="002C5E5F" w:rsidRDefault="002C5E5F" w:rsidP="002C5E5F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  <w:iCs/>
        </w:rPr>
        <w:t>Планируемые результаты обучения</w:t>
      </w:r>
      <w:r w:rsidRPr="002C5E5F">
        <w:rPr>
          <w:rFonts w:ascii="Times New Roman" w:hAnsi="Times New Roman" w:cs="Times New Roman"/>
          <w:b/>
        </w:rPr>
        <w:t xml:space="preserve"> </w:t>
      </w:r>
    </w:p>
    <w:p w:rsidR="002C5E5F" w:rsidRPr="002C5E5F" w:rsidRDefault="002C5E5F" w:rsidP="002C5E5F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2C5E5F" w:rsidRPr="002C5E5F" w:rsidRDefault="002C5E5F" w:rsidP="002C5E5F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Коммуникация</w:t>
      </w: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Развитие речи средствами вербальной и невербальной коммуникации: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-выполнять задания по словесной инструкции, данной учителем или детьми;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-выражать свои просьбы, используя «вежливые» слова (жесты, мимику);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-адекватно пользоваться правилами этикета при встрече и расставании с детьми и взрослыми;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-сообщать своё имя и фамилию, домашний адрес, объяснять, как можно доехать или дойти до школы (по вопросам учителя);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-участвовать в ролевых играх в соответствии с речевыми возможностями;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-по возможности выразительно произносить чистоговорки, короткие стихотворения по образцу учителя;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-называть (показывать) предметы и действия, соотносить их с картинками;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-называть слова, обозначающие взаимосвязь слов в предложении (в, на, под, из, из-за и др.).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-употреблять простые предложения, сложные предложения;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-слушать сказку или рассказ, уметь отвечать на вопросы с опорой на иллюстративный материал;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-слушать радио, смотреть телепередачи, видео и  отвечать на вопросы учи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softHyphen/>
        <w:t>теля по их содержанию.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-готовить ребенка к нахождению и обучению в среде сверстников, к эмоциональному, коммуникативному взаимодействию с группой обучающихся.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-формировать учебное поведение:  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-уметь выполнять инструкции педагога;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от начала до конца, с заданными качественными параметрами;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2C5E5F" w:rsidRPr="002C5E5F" w:rsidRDefault="002C5E5F" w:rsidP="002C5E5F">
      <w:pPr>
        <w:widowControl/>
        <w:suppressAutoHyphens/>
        <w:ind w:firstLine="708"/>
        <w:rPr>
          <w:rFonts w:ascii="Times New Roman" w:eastAsia="Courier New" w:hAnsi="Times New Roman" w:cs="Times New Roman"/>
          <w:color w:val="auto"/>
          <w:lang w:eastAsia="ar-SA"/>
        </w:rPr>
      </w:pP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2C5E5F" w:rsidRPr="002C5E5F" w:rsidRDefault="002C5E5F" w:rsidP="002C5E5F">
      <w:pPr>
        <w:jc w:val="center"/>
        <w:rPr>
          <w:rFonts w:ascii="Times New Roman" w:hAnsi="Times New Roman"/>
          <w:b/>
        </w:rPr>
      </w:pPr>
      <w:r w:rsidRPr="002C5E5F">
        <w:rPr>
          <w:rFonts w:ascii="Times New Roman" w:hAnsi="Times New Roman"/>
          <w:b/>
        </w:rPr>
        <w:t xml:space="preserve">Чтение 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-выделять  из речи звуки, изученные ранее - а, у, о, м, с, х, ш, л, н, ы, в, и, п, т, к, з, р, й, ж, б.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-д, г, ь, е, я, ю, ё, ч, ф, ц, э, щ, ъ;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-правильно и отчетливо произносить (по мере возможности) их в изолированной позиции;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lastRenderedPageBreak/>
        <w:t>-различать их в сочетании с другими звуками; узнавать и различать образы букв, соответствующих звуков;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-выполнять дифференциацию смешиваемых звуков и букв;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 xml:space="preserve">-слушать небольшую сказку, стихотворение, рассказ; 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-соотносить прочитанный текст с иллюстрацией;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-читать плавно по слогам короткие тексты с переходом на чтение целым словом двусложных слов, простых по семантике и структу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softHyphen/>
        <w:t>ре;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 xml:space="preserve">-пересказывать по вопросам, картинно-символическому плану, серии картинок прочитанный или прослушанный текст; 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-выразительно читать наизусть 3—5 коротких стихотворений пе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softHyphen/>
        <w:t>ред учащимися класса.</w:t>
      </w:r>
    </w:p>
    <w:p w:rsidR="002C5E5F" w:rsidRPr="002C5E5F" w:rsidRDefault="002C5E5F" w:rsidP="002C5E5F">
      <w:pPr>
        <w:jc w:val="center"/>
        <w:rPr>
          <w:rFonts w:ascii="Times New Roman" w:hAnsi="Times New Roman"/>
          <w:b/>
        </w:rPr>
      </w:pPr>
    </w:p>
    <w:p w:rsidR="002C5E5F" w:rsidRPr="002C5E5F" w:rsidRDefault="002C5E5F" w:rsidP="002C5E5F">
      <w:pPr>
        <w:jc w:val="center"/>
        <w:rPr>
          <w:rFonts w:ascii="Times New Roman" w:hAnsi="Times New Roman"/>
          <w:b/>
        </w:rPr>
      </w:pPr>
      <w:r w:rsidRPr="002C5E5F">
        <w:rPr>
          <w:rFonts w:ascii="Times New Roman" w:hAnsi="Times New Roman"/>
          <w:b/>
        </w:rPr>
        <w:t>Письмо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bCs/>
          <w:color w:val="auto"/>
          <w:spacing w:val="5"/>
          <w:lang w:eastAsia="ar-SA"/>
        </w:rPr>
        <w:t>-писать (печатать) строчные и прописные буквы, усвоенные ранее -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t xml:space="preserve"> а, у, о, м, с, х, ш, л, н, ы, в, и, п, т, к, з, р, й, ж, б, д, г, ь, е, я, ю, ё, ч, ф, ц, э, щ, ъ,  слоги, слова, предложения;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-различать сходные по начертанию буквы;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-дифференцировать на слух и в произношении  звонкие и глухие, свистящие и шипящие, твердые и мягкие согласные;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-называть предметы на картинках и подбирать к ним названия действий;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-составлять предложение по действию или по картинке с помо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softHyphen/>
        <w:t>щью учителя;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-списывать по слогам слова и короткие предложения с рукописно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softHyphen/>
        <w:t>го и печатного текстов;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-делить слова на слоги;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-писать под диктовку буквы, слоги и слова (из 3—4 букв), написа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softHyphen/>
        <w:t>ние которых не расходится с произношением (6 слов).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b/>
          <w:bCs/>
          <w:iCs/>
          <w:color w:val="auto"/>
          <w:lang w:eastAsia="ar-SA"/>
        </w:rPr>
        <w:t xml:space="preserve"> </w:t>
      </w:r>
    </w:p>
    <w:p w:rsidR="002C5E5F" w:rsidRPr="002C5E5F" w:rsidRDefault="002C5E5F" w:rsidP="002C5E5F">
      <w:pPr>
        <w:widowControl/>
        <w:shd w:val="clear" w:color="auto" w:fill="FFFFFF"/>
        <w:ind w:left="360" w:firstLine="66"/>
        <w:jc w:val="both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БУД: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-формировать учебное поведение:  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-уметь выполнять инструкции педагога;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от начала до конца, с заданными качественными параметрами;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2C5E5F" w:rsidRPr="002C5E5F" w:rsidRDefault="002C5E5F" w:rsidP="002C5E5F">
      <w:pPr>
        <w:rPr>
          <w:rFonts w:ascii="Times New Roman" w:hAnsi="Times New Roman" w:cs="Times New Roman"/>
          <w:b/>
        </w:rPr>
      </w:pPr>
    </w:p>
    <w:p w:rsidR="002C5E5F" w:rsidRPr="002C5E5F" w:rsidRDefault="002C5E5F" w:rsidP="002C5E5F">
      <w:pPr>
        <w:ind w:left="720"/>
        <w:contextualSpacing/>
        <w:rPr>
          <w:rFonts w:ascii="Times New Roman" w:hAnsi="Times New Roman" w:cs="Times New Roman"/>
        </w:rPr>
      </w:pP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 xml:space="preserve">Содержание предмета </w:t>
      </w: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</w:rPr>
      </w:pPr>
    </w:p>
    <w:p w:rsidR="002C5E5F" w:rsidRPr="002C5E5F" w:rsidRDefault="002C5E5F" w:rsidP="002C5E5F">
      <w:pPr>
        <w:tabs>
          <w:tab w:val="left" w:pos="2459"/>
        </w:tabs>
        <w:spacing w:line="360" w:lineRule="auto"/>
        <w:jc w:val="center"/>
        <w:outlineLvl w:val="2"/>
        <w:rPr>
          <w:rFonts w:ascii="Times New Roman" w:hAnsi="Times New Roman" w:cs="Times New Roman"/>
          <w:b/>
          <w:u w:val="single"/>
        </w:rPr>
      </w:pPr>
      <w:r w:rsidRPr="002C5E5F">
        <w:rPr>
          <w:rFonts w:ascii="Times New Roman" w:hAnsi="Times New Roman" w:cs="Times New Roman"/>
          <w:b/>
          <w:u w:val="single"/>
        </w:rPr>
        <w:t>Коммуникация</w:t>
      </w: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Развитие речи средствами вербальной и невербальной коммуникации</w:t>
      </w:r>
    </w:p>
    <w:p w:rsidR="002C5E5F" w:rsidRPr="002C5E5F" w:rsidRDefault="002C5E5F" w:rsidP="002C5E5F">
      <w:pPr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</w:rPr>
        <w:t xml:space="preserve">    Повторение предложений (из 5—6 слов), разных по структуре, вслед за учителем.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Прослушивание коротких сказок или рассказов с их последующим пересказом. 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Практическое использование силы голоса, тона и темпа речи в раз</w:t>
      </w:r>
      <w:r w:rsidRPr="002C5E5F">
        <w:rPr>
          <w:rFonts w:ascii="Times New Roman" w:hAnsi="Times New Roman" w:cs="Times New Roman"/>
        </w:rPr>
        <w:softHyphen/>
        <w:t>личных речевых ситуациях.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Многообразие тона речи, выражающего человеческие чувства. Тре</w:t>
      </w:r>
      <w:r w:rsidRPr="002C5E5F">
        <w:rPr>
          <w:rFonts w:ascii="Times New Roman" w:hAnsi="Times New Roman" w:cs="Times New Roman"/>
        </w:rPr>
        <w:softHyphen/>
        <w:t xml:space="preserve">нировочные упражнения в передаче восторга, ужаса, радости, горя, удивления, испуга и др. 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Мимика и жесты. Упражнения в передаче чувств, эмоций с помощь мимики и жестов в сочетании с речью и без нее, с опорой на пиктограммы и без них.</w:t>
      </w: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Подготовка речевой ситуации и организация высказывания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eastAsia="Courier New" w:hAnsi="Times New Roman" w:cs="Times New Roman"/>
          <w:b/>
          <w:bCs/>
          <w:shd w:val="clear" w:color="auto" w:fill="FFFFFF"/>
        </w:rPr>
        <w:t xml:space="preserve">  Лексические темы:</w:t>
      </w:r>
      <w:r w:rsidRPr="002C5E5F">
        <w:rPr>
          <w:rFonts w:ascii="Times New Roman" w:hAnsi="Times New Roman" w:cs="Times New Roman"/>
        </w:rPr>
        <w:t xml:space="preserve"> «Игры с друзьями», «Играем в сказку», «Мы писатели», «Я дома», «Я за порогом дома», «Я в мире природы».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eastAsia="Courier New" w:hAnsi="Times New Roman" w:cs="Times New Roman"/>
          <w:b/>
          <w:bCs/>
          <w:shd w:val="clear" w:color="auto" w:fill="FFFFFF"/>
        </w:rPr>
        <w:t xml:space="preserve">   Примерная тематика речевых ситуаций:</w:t>
      </w:r>
      <w:r w:rsidRPr="002C5E5F">
        <w:rPr>
          <w:rFonts w:ascii="Times New Roman" w:hAnsi="Times New Roman" w:cs="Times New Roman"/>
        </w:rPr>
        <w:t xml:space="preserve"> «Игра по правилам», Мой старший друг. Почему с ним интересно?»; «Двенадцать месяцев», « Бременские музыканты» (сцены из сказок); «Сочиняем стихотворе</w:t>
      </w:r>
      <w:r w:rsidRPr="002C5E5F">
        <w:rPr>
          <w:rFonts w:ascii="Times New Roman" w:hAnsi="Times New Roman" w:cs="Times New Roman"/>
        </w:rPr>
        <w:softHyphen/>
        <w:t>ние. Мы поэты», «Придумываем сказку. Мы сказочники»; «Мой по</w:t>
      </w:r>
      <w:r w:rsidRPr="002C5E5F">
        <w:rPr>
          <w:rFonts w:ascii="Times New Roman" w:hAnsi="Times New Roman" w:cs="Times New Roman"/>
        </w:rPr>
        <w:softHyphen/>
        <w:t>мощник телефон» (справочные телефонные службы), «Вместе в беде и в радости» и т. д.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Определение темы ситуации, обсуждение того, что можно сказать по этой теме.    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Обсуждение и подготовка атрибутов речевой ситуации.            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  <w:iCs/>
          <w:shd w:val="clear" w:color="auto" w:fill="FFFFFF"/>
        </w:rPr>
        <w:t>Подбор слов и составление предложений по теме речевой ситуации! Об одном и том же по-</w:t>
      </w:r>
      <w:r w:rsidRPr="002C5E5F">
        <w:rPr>
          <w:rFonts w:ascii="Times New Roman" w:hAnsi="Times New Roman" w:cs="Times New Roman"/>
          <w:iCs/>
          <w:shd w:val="clear" w:color="auto" w:fill="FFFFFF"/>
        </w:rPr>
        <w:lastRenderedPageBreak/>
        <w:t xml:space="preserve">разному: </w:t>
      </w:r>
      <w:r w:rsidRPr="002C5E5F">
        <w:rPr>
          <w:rFonts w:ascii="Times New Roman" w:hAnsi="Times New Roman" w:cs="Times New Roman"/>
        </w:rPr>
        <w:t>Красивую речь приятно и слушать. Надо так говорить, чтобы всем было приятно слушать; Мне интересно быть с моим старшим братом. Он всегда рассказывает о том, чего я не знаю. Я больше всего люблю оставаться с моим старшим братом. Он знает много разных историй и интересно их рассказывает.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Совершенствование умения участвовать в диалогах различного типа (вопрос — ответ, вопрос — сообщение):</w:t>
      </w:r>
      <w:r w:rsidRPr="002C5E5F">
        <w:rPr>
          <w:rFonts w:ascii="Times New Roman" w:eastAsia="Courier New" w:hAnsi="Times New Roman" w:cs="Times New Roman"/>
          <w:iCs/>
          <w:sz w:val="20"/>
          <w:szCs w:val="20"/>
          <w:shd w:val="clear" w:color="auto" w:fill="FFFFFF"/>
        </w:rPr>
        <w:t xml:space="preserve"> Здравствуйте, когда вечером отходит поезд в Москву?— ...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Составление связного высказывания на основе серии сюжетных: картинок, с использованием отработанной лексики по теме и с учетом» фиксированной структуры высказывания (начало — основное содержание — конец):</w:t>
      </w:r>
      <w:r w:rsidRPr="002C5E5F">
        <w:rPr>
          <w:rFonts w:ascii="Times New Roman" w:eastAsia="Courier New" w:hAnsi="Times New Roman" w:cs="Times New Roman"/>
          <w:iCs/>
          <w:sz w:val="20"/>
          <w:szCs w:val="20"/>
          <w:shd w:val="clear" w:color="auto" w:fill="FFFFFF"/>
        </w:rPr>
        <w:t xml:space="preserve"> Жил-был гриб-боровик. Был он большой и очень красивый. Чтобы его не нашли, он спрятался под еловой лапой.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Устное и письменное (по возможности) приглашение, поздравление. Упражнения в составлении устного и письменного приглашения, поздравления.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  <w:iCs/>
          <w:shd w:val="clear" w:color="auto" w:fill="FFFFFF"/>
        </w:rPr>
        <w:t xml:space="preserve">    Извинение: </w:t>
      </w:r>
      <w:r w:rsidRPr="002C5E5F">
        <w:rPr>
          <w:rFonts w:ascii="Times New Roman" w:hAnsi="Times New Roman" w:cs="Times New Roman"/>
        </w:rPr>
        <w:t>Извините, пожалуйста. Я прошу прощения. Не сердитесь, пожалуйста.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  <w:iCs/>
          <w:shd w:val="clear" w:color="auto" w:fill="FFFFFF"/>
        </w:rPr>
        <w:t xml:space="preserve">Вежливый отказ от предложения, приглашения: </w:t>
      </w:r>
      <w:r w:rsidRPr="002C5E5F">
        <w:rPr>
          <w:rFonts w:ascii="Times New Roman" w:hAnsi="Times New Roman" w:cs="Times New Roman"/>
        </w:rPr>
        <w:t>Спасибо, но эта  книга у меня уже есть. Извини, но я не смогу в этот день прийти к тебе в гости.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Использование этикетных форм общения в различных речевых ситуациях.</w:t>
      </w: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Чтение и письмо</w:t>
      </w:r>
    </w:p>
    <w:p w:rsidR="002C5E5F" w:rsidRPr="002C5E5F" w:rsidRDefault="002C5E5F" w:rsidP="002C5E5F">
      <w:pPr>
        <w:widowControl/>
        <w:jc w:val="center"/>
        <w:rPr>
          <w:rFonts w:ascii="Times New Roman" w:eastAsiaTheme="minorHAnsi" w:hAnsi="Times New Roman" w:cstheme="minorBidi"/>
          <w:b/>
          <w:color w:val="auto"/>
          <w:u w:val="single"/>
          <w:lang w:eastAsia="en-US"/>
        </w:rPr>
      </w:pPr>
      <w:r w:rsidRPr="002C5E5F">
        <w:rPr>
          <w:rFonts w:ascii="Times New Roman" w:eastAsiaTheme="minorHAnsi" w:hAnsi="Times New Roman" w:cstheme="minorBidi"/>
          <w:b/>
          <w:color w:val="auto"/>
          <w:u w:val="single"/>
          <w:lang w:eastAsia="en-US"/>
        </w:rPr>
        <w:t>Чтение</w:t>
      </w:r>
    </w:p>
    <w:p w:rsidR="002C5E5F" w:rsidRPr="002C5E5F" w:rsidRDefault="002C5E5F" w:rsidP="002C5E5F">
      <w:pPr>
        <w:widowControl/>
        <w:jc w:val="center"/>
        <w:rPr>
          <w:rFonts w:ascii="Times New Roman" w:eastAsiaTheme="minorHAnsi" w:hAnsi="Times New Roman" w:cstheme="minorBidi"/>
          <w:b/>
          <w:b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bCs/>
          <w:color w:val="auto"/>
          <w:spacing w:val="6"/>
          <w:lang w:eastAsia="en-US"/>
        </w:rPr>
        <w:t xml:space="preserve">      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 xml:space="preserve">        </w:t>
      </w:r>
      <w:r w:rsidRPr="002C5E5F">
        <w:rPr>
          <w:rFonts w:ascii="Times New Roman" w:eastAsiaTheme="minorHAnsi" w:hAnsi="Times New Roman" w:cstheme="minorBidi"/>
          <w:b/>
          <w:iCs/>
          <w:color w:val="auto"/>
          <w:lang w:eastAsia="en-US"/>
        </w:rPr>
        <w:t>Содержание чтения</w:t>
      </w: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>: короткие рассказы, стихотворения и загадки из жизни детей в семье, в школе, о школьных обязанностях, о дружбе и взаимопомощи, о временах года, о жизни животных и др.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b/>
          <w:iCs/>
          <w:color w:val="auto"/>
          <w:lang w:eastAsia="en-US"/>
        </w:rPr>
        <w:t xml:space="preserve">      </w:t>
      </w: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 xml:space="preserve">Плавное чтение по слогам, без искажения звукового состава небольших, простых по содержанию и структуре слов к предложений, рассказов и стихотворений, тексты которых даны в послоговой разбивке. Чтение слогов и слов, включенных в таблицы, для закрепления и дифференциации слоговых структур, пройденных ранее:   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>- слогов и слов со стечением согласных;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>- слогов и слов с оппозиционными звуками;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>- слогов и слов с разделительными ъ и ь;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>- слогов и слов со сходными буквенными знаками;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>- слов, состоящих из 2—4 слогов.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 xml:space="preserve">      Совершенствование звуковой культуры речи: закрепление правиль</w:t>
      </w: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softHyphen/>
        <w:t>ного звукопроизношения, развитие четкой дикции на основе чтения  сологовых структур и выполнения специальных упражнений; выразительное произнесение чистоговорок и коротких стихотворений вместе с учителем.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Ответы на вопросы по содержанию текста. Выборочное чтение слов и предложений по заданию учителя. Соотнесение слов и предложений с иллюстративным материалом. 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 Разучивание небольших загадок, потешек и стихотворений с голоса учителя; воспроизведение их в игровой ситуации.      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Выразительное чтение наизусть коротких стихотворений по образ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softHyphen/>
        <w:t xml:space="preserve">цу учителя. 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Элементарная оценка прочитанного: хороший или плохой посту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softHyphen/>
        <w:t>пок, хорошее или плохое событие (почему?). Опора в оценке на соб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softHyphen/>
        <w:t>ственный опыт. Соотнесение содержания рассказа и его заглавия. Ис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softHyphen/>
        <w:t>пользование подсказывающих вопросов для выяснения главной мысли произведения («Хорошо или плохо поступили мальчики, не отогнав большую собаку от маленького котенка? Почему?» И т. д.).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Прослушивание текста с установкой на адекватное эмоциональное восприятие (кто из героев понравился; ка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softHyphen/>
        <w:t>кой рассказ по настроению — веселый или грустный; что было страш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softHyphen/>
        <w:t>ного в рассказе и т. д.). Знакомство с новыми словами с опорой на наглядные средства.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  <w:u w:val="single"/>
        </w:rPr>
      </w:pPr>
      <w:r w:rsidRPr="002C5E5F">
        <w:rPr>
          <w:rFonts w:ascii="Times New Roman" w:hAnsi="Times New Roman" w:cs="Times New Roman"/>
          <w:b/>
          <w:u w:val="single"/>
        </w:rPr>
        <w:t>Письмо</w:t>
      </w:r>
    </w:p>
    <w:p w:rsidR="002C5E5F" w:rsidRPr="002C5E5F" w:rsidRDefault="002C5E5F" w:rsidP="002C5E5F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b/>
          <w:color w:val="auto"/>
          <w:lang w:eastAsia="en-US"/>
        </w:rPr>
        <w:t>Повторение. Звуки и буквы. Слово. Предложение.</w:t>
      </w:r>
    </w:p>
    <w:p w:rsidR="002C5E5F" w:rsidRPr="002C5E5F" w:rsidRDefault="002C5E5F" w:rsidP="002C5E5F">
      <w:pPr>
        <w:rPr>
          <w:rFonts w:ascii="Times New Roman" w:hAnsi="Times New Roman" w:cs="Times New Roman"/>
          <w:b/>
          <w:bCs/>
          <w:spacing w:val="-2"/>
          <w:shd w:val="clear" w:color="auto" w:fill="FFFFFF"/>
        </w:rPr>
      </w:pPr>
      <w:r w:rsidRPr="002C5E5F">
        <w:rPr>
          <w:rFonts w:ascii="Times New Roman" w:hAnsi="Times New Roman"/>
        </w:rPr>
        <w:t xml:space="preserve">     Выделение звука и буквы в слове. Предмет и слово, называющее предмет. Предложение.</w:t>
      </w:r>
      <w:r w:rsidRPr="002C5E5F">
        <w:rPr>
          <w:rFonts w:ascii="Times New Roman" w:eastAsiaTheme="minorHAnsi" w:hAnsi="Times New Roman" w:cs="Times New Roman"/>
          <w:shd w:val="clear" w:color="auto" w:fill="FFFFFF"/>
          <w:lang w:eastAsia="en-US"/>
        </w:rPr>
        <w:t xml:space="preserve"> Большая буква в начале предложения и точка в конце предложения.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hAnsi="Times New Roman"/>
        </w:rPr>
        <w:t>Правила записи предложения. Предложение и его схема.</w:t>
      </w:r>
      <w:bookmarkStart w:id="0" w:name="bookmark0"/>
      <w:r w:rsidRPr="002C5E5F">
        <w:rPr>
          <w:rFonts w:ascii="Times New Roman" w:hAnsi="Times New Roman" w:cs="Times New Roman"/>
        </w:rPr>
        <w:t xml:space="preserve"> Распространение предложений.</w:t>
      </w: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 xml:space="preserve"> Составление предложений с данным словом.</w:t>
      </w:r>
    </w:p>
    <w:p w:rsidR="002C5E5F" w:rsidRPr="002C5E5F" w:rsidRDefault="002C5E5F" w:rsidP="002C5E5F">
      <w:pPr>
        <w:rPr>
          <w:rFonts w:ascii="Times New Roman" w:hAnsi="Times New Roman" w:cs="Times New Roman"/>
          <w:b/>
          <w:bCs/>
          <w:spacing w:val="-2"/>
          <w:shd w:val="clear" w:color="auto" w:fill="FFFFFF"/>
        </w:rPr>
      </w:pPr>
    </w:p>
    <w:p w:rsidR="002C5E5F" w:rsidRPr="002C5E5F" w:rsidRDefault="002C5E5F" w:rsidP="002C5E5F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b/>
          <w:color w:val="auto"/>
          <w:lang w:eastAsia="en-US"/>
        </w:rPr>
        <w:t>Звуки и буквы</w:t>
      </w:r>
      <w:bookmarkEnd w:id="0"/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hAnsi="Times New Roman"/>
        </w:rPr>
        <w:t xml:space="preserve">        Звуки гласные и согласные, их различение по наличию или отсутствию преграды </w:t>
      </w:r>
      <w:r w:rsidRPr="002C5E5F">
        <w:rPr>
          <w:rFonts w:ascii="Times New Roman" w:hAnsi="Times New Roman"/>
        </w:rPr>
        <w:lastRenderedPageBreak/>
        <w:t>(наблюдение в зеркале за произношением звуков). Гласные и согласные буквы. Условное обозначение гласных и согласных звуков и букв в схеме (звуко-буквенная схема). Четкое произнесение звуков слова, написание которого не расходится с произношением, последовательное обозначение каждого звука в схеме. Запись слов в тетради по схеме. Составление со словом предложения.</w:t>
      </w: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 xml:space="preserve">Слова, которые различаются количеством звуков. </w:t>
      </w:r>
      <w:r w:rsidRPr="002C5E5F">
        <w:rPr>
          <w:rFonts w:ascii="Times New Roman" w:hAnsi="Times New Roman"/>
        </w:rPr>
        <w:t>Сравнение слов, отличающихся одним звуком</w:t>
      </w:r>
      <w:r w:rsidRPr="002C5E5F">
        <w:rPr>
          <w:rFonts w:ascii="Times New Roman" w:eastAsia="Courier New" w:hAnsi="Times New Roman" w:cs="Times New Roman"/>
          <w:iCs/>
          <w:shd w:val="clear" w:color="auto" w:fill="FFFFFF"/>
        </w:rPr>
        <w:t xml:space="preserve"> (дом — дым, кашка — каска);</w:t>
      </w:r>
      <w:r w:rsidRPr="002C5E5F">
        <w:rPr>
          <w:rFonts w:ascii="Times New Roman" w:hAnsi="Times New Roman"/>
        </w:rPr>
        <w:t xml:space="preserve"> количеством звуков</w:t>
      </w:r>
      <w:r w:rsidRPr="002C5E5F">
        <w:rPr>
          <w:rFonts w:ascii="Times New Roman" w:eastAsia="Courier New" w:hAnsi="Times New Roman" w:cs="Times New Roman"/>
          <w:iCs/>
          <w:shd w:val="clear" w:color="auto" w:fill="FFFFFF"/>
        </w:rPr>
        <w:t xml:space="preserve"> (шар — шарф, мех — смех, кот - крот); </w:t>
      </w:r>
      <w:r w:rsidRPr="002C5E5F">
        <w:rPr>
          <w:rFonts w:ascii="Times New Roman" w:hAnsi="Times New Roman"/>
        </w:rPr>
        <w:t>их расположением</w:t>
      </w:r>
      <w:r w:rsidRPr="002C5E5F">
        <w:rPr>
          <w:rFonts w:ascii="Times New Roman" w:eastAsia="Courier New" w:hAnsi="Times New Roman" w:cs="Times New Roman"/>
          <w:iCs/>
          <w:shd w:val="clear" w:color="auto" w:fill="FFFFFF"/>
        </w:rPr>
        <w:t xml:space="preserve"> (сон — нос) .</w:t>
      </w:r>
      <w:r w:rsidRPr="002C5E5F">
        <w:rPr>
          <w:rFonts w:ascii="Times New Roman" w:hAnsi="Times New Roman"/>
        </w:rPr>
        <w:t xml:space="preserve"> Наблюдение за звуковой и буквенной структурой слова. Наглядное объяснение значения слова («Покажи на картинке»).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hAnsi="Times New Roman"/>
        </w:rPr>
        <w:t xml:space="preserve">        Ударение в двусложных словах. Знак ударения. Выделение ударного гласного по образцу и самостоятельно. </w:t>
      </w: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>Слова, которые различаются последовательностью звуков.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>Ударение в словах. Знакомство со знаком ударения. Выделение ударного гласного в слове.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Слог. Деление слов на слоги. Четкое произнесение каждого слога.  Составление слов из данных слогов с опорой на картинки. Наблюдение за количеством гласных в слове и количеством слогов. Слогообразующая роль гласных. Перенос двусложных слов типа 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eastAsia="en-US"/>
        </w:rPr>
        <w:t xml:space="preserve">Ми-тя, 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val="en-US" w:eastAsia="en-US"/>
        </w:rPr>
        <w:t>mpa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eastAsia="en-US"/>
        </w:rPr>
        <w:t>-ва, зем-ля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и др.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 Слова со звуками [и] и [й], различение их значений. Деление данных слов на слоги. Составление схемы слов. Включение слов в предложение.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 Слова со звуками [р] и [л]. Дифференциация их на слух и в произношении. Различение значений слов. Звуко-буквенный анализ слов с четким звуко-слоговым проговариванием.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 Звонкие и глухие согласные, различение их по вибрации гортани (есть звоночек — нет звоночка). Обозначение в словах звонких и глухих согласных звуков соответствующими буквами (в сильной позиции в начале слова или перед гласными). Дифференциация слов на слух; и в произношении. Различение значений слов.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Условные обозначения звонких и глухих согласных звуков. Звуко- буквенный анализ слов. Четкое звуко-слоговое проговаривание. Составление схемы. Запись слов.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Согласные свистящие и шипящие, дифференциация их на слух и в произношении. Обозначение их буквами. Звуко-буквенный анализ слов. Различение значений слов.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Буквы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eastAsia="en-US"/>
        </w:rPr>
        <w:t xml:space="preserve"> е, ё, ю, я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в начале слова или слога. Буквенная схема слов. Запоминание написания слов с данными буквами.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Согласные твердые и мягкие, различение их на слух и в произношении. Определение значений слов. Обозначение на письме мягкости согласных буквами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eastAsia="en-US"/>
        </w:rPr>
        <w:t xml:space="preserve"> и, е, ё, ю, я,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твердости — буквами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eastAsia="en-US"/>
        </w:rPr>
        <w:t xml:space="preserve"> а, о, у, ы.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Буква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eastAsia="en-US"/>
        </w:rPr>
        <w:t xml:space="preserve"> ь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для обозначения мягкости согласных на конце слова. Дифференциация слов с твердыми и мягкими согласными звуками на конце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hAnsi="Times New Roman" w:cs="Times New Roman"/>
        </w:rPr>
        <w:t>Предмет и его название.</w:t>
      </w: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 xml:space="preserve"> Названия предметов, отвечающих на вопрос что?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>Названия предметов, отвечающие на вопрос кто? Слова, отвечающие на вопросы кто? и что? Слова, обозначающие один и несколько одинаковых предметов.</w:t>
      </w:r>
    </w:p>
    <w:p w:rsidR="002C5E5F" w:rsidRPr="002C5E5F" w:rsidRDefault="002C5E5F" w:rsidP="002C5E5F">
      <w:pPr>
        <w:tabs>
          <w:tab w:val="left" w:pos="518"/>
        </w:tabs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>Большая буква в именах и фамилиях людей. Большая буква в кличках животных. Действие и его название. Названия действий, отвечающие, на вопрос что делают?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 xml:space="preserve">Употребление предлогов в предложении.                                                                            Выделение трудной гласной в словах. Составление предложений по сюжетной картинке.  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2C5E5F" w:rsidRPr="002C5E5F" w:rsidRDefault="002C5E5F" w:rsidP="002C5E5F">
      <w:pPr>
        <w:widowControl/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C5E5F">
        <w:rPr>
          <w:rFonts w:ascii="Times New Roman" w:hAnsi="Times New Roman" w:cs="Times New Roman"/>
          <w:b/>
          <w:bCs/>
          <w:sz w:val="22"/>
          <w:szCs w:val="22"/>
        </w:rPr>
        <w:t>Контроль и проверка знаний, умений и навыков учащихся</w:t>
      </w:r>
    </w:p>
    <w:p w:rsidR="002C5E5F" w:rsidRPr="002C5E5F" w:rsidRDefault="002C5E5F" w:rsidP="002C5E5F">
      <w:pPr>
        <w:widowControl/>
        <w:shd w:val="clear" w:color="auto" w:fill="FFFFFF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7371" w:type="dxa"/>
        <w:tblInd w:w="8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6840"/>
      </w:tblGrid>
      <w:tr w:rsidR="002C5E5F" w:rsidRPr="002C5E5F" w:rsidTr="002C5E5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контрольной работы</w:t>
            </w:r>
          </w:p>
        </w:tc>
      </w:tr>
      <w:tr w:rsidR="002C5E5F" w:rsidRPr="002C5E5F" w:rsidTr="002C5E5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  <w:b/>
                <w:bCs/>
              </w:rPr>
              <w:t xml:space="preserve"> 1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</w:rPr>
              <w:t>Контрольное списывание. Тема:</w:t>
            </w:r>
            <w:r w:rsidRPr="002C5E5F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«Звуки и буквы»</w:t>
            </w:r>
            <w:r w:rsidRPr="002C5E5F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2C5E5F" w:rsidRPr="002C5E5F" w:rsidTr="002C5E5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</w:rPr>
              <w:t>Контрольное списывание. Тема: «Слог».</w:t>
            </w:r>
          </w:p>
        </w:tc>
      </w:tr>
      <w:tr w:rsidR="002C5E5F" w:rsidRPr="002C5E5F" w:rsidTr="002C5E5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  <w:b/>
                <w:bCs/>
              </w:rPr>
              <w:t xml:space="preserve"> 3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</w:rPr>
              <w:t>Контрольное списывание. Тема: «Предложение».</w:t>
            </w:r>
          </w:p>
        </w:tc>
      </w:tr>
      <w:tr w:rsidR="002C5E5F" w:rsidRPr="002C5E5F" w:rsidTr="002C5E5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  <w:b/>
                <w:bCs/>
              </w:rPr>
              <w:t xml:space="preserve"> 4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</w:rPr>
              <w:t xml:space="preserve">Итоговая контрольная работа за год. </w:t>
            </w:r>
          </w:p>
        </w:tc>
      </w:tr>
    </w:tbl>
    <w:p w:rsidR="002C5E5F" w:rsidRPr="002C5E5F" w:rsidRDefault="002C5E5F" w:rsidP="002C5E5F">
      <w:pPr>
        <w:rPr>
          <w:rFonts w:ascii="Times New Roman" w:hAnsi="Times New Roman" w:cs="Times New Roman"/>
          <w:b/>
        </w:rPr>
      </w:pPr>
    </w:p>
    <w:p w:rsidR="002C5E5F" w:rsidRPr="002C5E5F" w:rsidRDefault="002C5E5F" w:rsidP="002C5E5F">
      <w:pPr>
        <w:rPr>
          <w:rFonts w:ascii="Times New Roman" w:hAnsi="Times New Roman" w:cs="Times New Roman"/>
          <w:b/>
        </w:rPr>
      </w:pPr>
    </w:p>
    <w:p w:rsidR="002C5E5F" w:rsidRPr="002C5E5F" w:rsidRDefault="002C5E5F" w:rsidP="002C5E5F">
      <w:pPr>
        <w:ind w:left="360"/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Программа рассчитана на 68 часов, по 2 часа в неделю</w:t>
      </w:r>
    </w:p>
    <w:p w:rsidR="002C5E5F" w:rsidRPr="002C5E5F" w:rsidRDefault="002C5E5F" w:rsidP="002C5E5F">
      <w:pPr>
        <w:ind w:left="360"/>
        <w:jc w:val="center"/>
        <w:rPr>
          <w:rFonts w:ascii="Times New Roman" w:hAnsi="Times New Roman" w:cs="Times New Roman"/>
          <w:b/>
        </w:rPr>
      </w:pPr>
    </w:p>
    <w:p w:rsidR="002C5E5F" w:rsidRPr="002C5E5F" w:rsidRDefault="002C5E5F" w:rsidP="002C5E5F">
      <w:pPr>
        <w:ind w:left="360"/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Количество часов по четвертям</w:t>
      </w:r>
    </w:p>
    <w:p w:rsidR="002C5E5F" w:rsidRPr="002C5E5F" w:rsidRDefault="002C5E5F" w:rsidP="002C5E5F">
      <w:pPr>
        <w:ind w:left="72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005"/>
        <w:gridCol w:w="2005"/>
        <w:gridCol w:w="2012"/>
        <w:gridCol w:w="1970"/>
      </w:tblGrid>
      <w:tr w:rsidR="002C5E5F" w:rsidRPr="002C5E5F" w:rsidTr="002C5E5F">
        <w:tc>
          <w:tcPr>
            <w:tcW w:w="2055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lastRenderedPageBreak/>
              <w:t>1 четверть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2C5E5F" w:rsidRPr="002C5E5F" w:rsidTr="002C5E5F">
        <w:tc>
          <w:tcPr>
            <w:tcW w:w="2055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16ч.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:rsidR="002C5E5F" w:rsidRPr="002C5E5F" w:rsidRDefault="002C5E5F" w:rsidP="002C5E5F">
      <w:pPr>
        <w:widowControl/>
        <w:spacing w:after="20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2C5E5F" w:rsidRPr="002C5E5F" w:rsidRDefault="002C5E5F" w:rsidP="002C5E5F">
      <w:pPr>
        <w:tabs>
          <w:tab w:val="left" w:pos="1359"/>
        </w:tabs>
        <w:ind w:firstLine="360"/>
        <w:rPr>
          <w:rFonts w:ascii="Times New Roman" w:hAnsi="Times New Roman" w:cs="Times New Roman"/>
        </w:rPr>
      </w:pPr>
    </w:p>
    <w:p w:rsidR="002C5E5F" w:rsidRPr="002C5E5F" w:rsidRDefault="002C5E5F" w:rsidP="002C5E5F">
      <w:pPr>
        <w:widowControl/>
        <w:spacing w:after="200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 xml:space="preserve">                          Материально-техническое обеспечение предмета: </w:t>
      </w:r>
    </w:p>
    <w:p w:rsidR="002C5E5F" w:rsidRPr="002C5E5F" w:rsidRDefault="002C5E5F" w:rsidP="002C5E5F">
      <w:pPr>
        <w:tabs>
          <w:tab w:val="left" w:pos="2374"/>
        </w:tabs>
        <w:outlineLvl w:val="2"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-Э.В. Якубовская, Я.В. Коршунова «Русский язык» (1 часть и 2 часть), Москва, «Просвещение», 2018.</w:t>
      </w:r>
    </w:p>
    <w:p w:rsidR="002C5E5F" w:rsidRPr="002C5E5F" w:rsidRDefault="002C5E5F" w:rsidP="002C5E5F">
      <w:pPr>
        <w:rPr>
          <w:rFonts w:ascii="Times New Roman" w:hAnsi="Times New Roman" w:cs="Times New Roman"/>
          <w:b/>
          <w:sz w:val="28"/>
          <w:szCs w:val="28"/>
        </w:rPr>
      </w:pPr>
      <w:r w:rsidRPr="002C5E5F">
        <w:rPr>
          <w:rFonts w:ascii="Times New Roman" w:hAnsi="Times New Roman" w:cs="Times New Roman"/>
          <w:color w:val="auto"/>
        </w:rPr>
        <w:t>- С.Ю. Ильина, А. К. Аксенова, «Чтение» 1 часть, М.: «Просвещение», 2012.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 Программы специальных (коррекционных) образовательных учреждений VIII вида.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Под редакцией И.М. Бгажноковой. Издательство «Просвещенте»,2011г.</w:t>
      </w:r>
      <w:r w:rsidRPr="002C5E5F">
        <w:rPr>
          <w:rFonts w:ascii="Times New Roman" w:hAnsi="Times New Roman" w:cs="Times New Roman"/>
          <w:b/>
        </w:rPr>
        <w:tab/>
      </w:r>
    </w:p>
    <w:p w:rsidR="002C5E5F" w:rsidRPr="002C5E5F" w:rsidRDefault="002C5E5F" w:rsidP="002C5E5F">
      <w:pPr>
        <w:tabs>
          <w:tab w:val="left" w:pos="2374"/>
        </w:tabs>
        <w:outlineLvl w:val="2"/>
        <w:rPr>
          <w:rFonts w:ascii="Times New Roman" w:hAnsi="Times New Roman" w:cs="Times New Roman"/>
          <w:b/>
          <w:u w:val="single"/>
        </w:rPr>
      </w:pPr>
      <w:r w:rsidRPr="002C5E5F">
        <w:rPr>
          <w:rFonts w:ascii="Times New Roman" w:hAnsi="Times New Roman" w:cs="Times New Roman"/>
        </w:rPr>
        <w:t>-Дидактические игры в обучении дошкольников с отклонениями в развитии Стребелева Е.А., Катаева А.А. Гуманитарный издательский центр ВЛАДОС, Москва, 2001;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-Карточки с коррекционно-развивающими заданиями и упражнениями; карточки с текстами для индивидуального чтения; карточки с комплексами артикуляционной гимнастики;  предметные картинки;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-Таблицы букв;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-Карточки с изображениями объектов, людей, действий (фотографии, пиктограммы, символы), с напечатанными словами;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-Касса букв;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-Коммуникативные таблицы и тетради для общения;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-Сюжетные картинки различной тематики для развития речи;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-Веер букв, таблицы, плакаты;</w:t>
      </w:r>
    </w:p>
    <w:p w:rsidR="002C5E5F" w:rsidRPr="002C5E5F" w:rsidRDefault="002C5E5F" w:rsidP="002C5E5F">
      <w:pPr>
        <w:shd w:val="clear" w:color="auto" w:fill="FFFFFF"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-Кукольный театр;</w:t>
      </w:r>
    </w:p>
    <w:p w:rsidR="002C5E5F" w:rsidRPr="002C5E5F" w:rsidRDefault="002C5E5F" w:rsidP="002C5E5F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-Карточки с эмоциями;</w:t>
      </w:r>
    </w:p>
    <w:p w:rsidR="002C5E5F" w:rsidRPr="002C5E5F" w:rsidRDefault="002C5E5F" w:rsidP="002C5E5F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-Предметные картинки;</w:t>
      </w:r>
    </w:p>
    <w:p w:rsidR="002C5E5F" w:rsidRPr="002C5E5F" w:rsidRDefault="002C5E5F" w:rsidP="002C5E5F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-Прописи;</w:t>
      </w:r>
    </w:p>
    <w:p w:rsidR="002C5E5F" w:rsidRPr="002C5E5F" w:rsidRDefault="002C5E5F" w:rsidP="002C5E5F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</w:rPr>
        <w:t>-Аудио и видеоматериалы;</w:t>
      </w:r>
    </w:p>
    <w:p w:rsidR="002C5E5F" w:rsidRDefault="002C5E5F" w:rsidP="002C5E5F"/>
    <w:p w:rsidR="003A67F8" w:rsidRDefault="003A67F8" w:rsidP="002C5E5F"/>
    <w:p w:rsidR="003A67F8" w:rsidRDefault="003A67F8" w:rsidP="002C5E5F"/>
    <w:p w:rsidR="003A67F8" w:rsidRDefault="003A67F8" w:rsidP="002C5E5F"/>
    <w:p w:rsidR="003A67F8" w:rsidRDefault="003A67F8" w:rsidP="002C5E5F"/>
    <w:p w:rsidR="003A67F8" w:rsidRDefault="003A67F8" w:rsidP="002C5E5F"/>
    <w:p w:rsidR="00042B3B" w:rsidRDefault="00042B3B" w:rsidP="002C5E5F">
      <w:pPr>
        <w:sectPr w:rsidR="00042B3B" w:rsidSect="00D9638A">
          <w:pgSz w:w="11906" w:h="16838"/>
          <w:pgMar w:top="426" w:right="1276" w:bottom="426" w:left="850" w:header="708" w:footer="708" w:gutter="0"/>
          <w:cols w:space="708"/>
          <w:docGrid w:linePitch="360"/>
        </w:sectPr>
      </w:pPr>
    </w:p>
    <w:p w:rsidR="003A67F8" w:rsidRDefault="003A67F8" w:rsidP="002C5E5F"/>
    <w:p w:rsidR="003A67F8" w:rsidRDefault="003A67F8" w:rsidP="002C5E5F"/>
    <w:p w:rsidR="003A67F8" w:rsidRDefault="003A67F8" w:rsidP="002C5E5F"/>
    <w:p w:rsidR="00042B3B" w:rsidRPr="00042B3B" w:rsidRDefault="00042B3B" w:rsidP="00042B3B">
      <w:pPr>
        <w:widowControl/>
        <w:tabs>
          <w:tab w:val="left" w:pos="6946"/>
        </w:tabs>
        <w:jc w:val="center"/>
        <w:rPr>
          <w:rFonts w:ascii="Times New Roman" w:hAnsi="Times New Roman" w:cs="Times New Roman"/>
          <w:b/>
          <w:bCs/>
          <w:spacing w:val="-2"/>
        </w:rPr>
      </w:pPr>
      <w:r w:rsidRPr="00042B3B">
        <w:rPr>
          <w:rFonts w:ascii="Times New Roman" w:hAnsi="Times New Roman" w:cs="Times New Roman"/>
          <w:b/>
          <w:bCs/>
          <w:spacing w:val="-2"/>
        </w:rPr>
        <w:t xml:space="preserve">        Речь и альтернативная коммуникация</w:t>
      </w:r>
    </w:p>
    <w:p w:rsidR="00042B3B" w:rsidRPr="00042B3B" w:rsidRDefault="00042B3B" w:rsidP="00042B3B">
      <w:pPr>
        <w:widowControl/>
        <w:jc w:val="center"/>
        <w:rPr>
          <w:rFonts w:ascii="Times New Roman" w:hAnsi="Times New Roman" w:cs="Times New Roman"/>
          <w:b/>
          <w:bCs/>
          <w:spacing w:val="-2"/>
        </w:rPr>
      </w:pPr>
      <w:r w:rsidRPr="00042B3B">
        <w:rPr>
          <w:rFonts w:ascii="Times New Roman" w:hAnsi="Times New Roman" w:cs="Times New Roman"/>
          <w:b/>
          <w:bCs/>
          <w:spacing w:val="-2"/>
        </w:rPr>
        <w:t>1 четверть (18 часов)</w:t>
      </w:r>
    </w:p>
    <w:p w:rsidR="00042B3B" w:rsidRPr="00042B3B" w:rsidRDefault="00042B3B" w:rsidP="00042B3B">
      <w:pPr>
        <w:widowControl/>
        <w:rPr>
          <w:rFonts w:ascii="Times New Roman" w:hAnsi="Times New Roman" w:cs="Times New Roman"/>
          <w:b/>
          <w:bCs/>
          <w:spacing w:val="-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972"/>
        <w:gridCol w:w="992"/>
        <w:gridCol w:w="4145"/>
        <w:gridCol w:w="3543"/>
        <w:gridCol w:w="5103"/>
      </w:tblGrid>
      <w:tr w:rsidR="00042B3B" w:rsidRPr="00042B3B" w:rsidTr="00BF1B82">
        <w:trPr>
          <w:trHeight w:val="499"/>
        </w:trPr>
        <w:tc>
          <w:tcPr>
            <w:tcW w:w="554" w:type="dxa"/>
            <w:vMerge w:val="restart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№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п/п</w:t>
            </w:r>
          </w:p>
        </w:tc>
        <w:tc>
          <w:tcPr>
            <w:tcW w:w="972" w:type="dxa"/>
            <w:vMerge w:val="restart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Дата по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плану</w:t>
            </w:r>
          </w:p>
        </w:tc>
        <w:tc>
          <w:tcPr>
            <w:tcW w:w="992" w:type="dxa"/>
            <w:vMerge w:val="restart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Дата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факт.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провед</w:t>
            </w:r>
          </w:p>
        </w:tc>
        <w:tc>
          <w:tcPr>
            <w:tcW w:w="4145" w:type="dxa"/>
            <w:vMerge w:val="restart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Тема</w:t>
            </w:r>
          </w:p>
        </w:tc>
        <w:tc>
          <w:tcPr>
            <w:tcW w:w="8646" w:type="dxa"/>
            <w:gridSpan w:val="2"/>
            <w:shd w:val="clear" w:color="auto" w:fill="auto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Планируемые результаты</w:t>
            </w:r>
          </w:p>
        </w:tc>
        <w:bookmarkStart w:id="1" w:name="_GoBack"/>
        <w:bookmarkEnd w:id="1"/>
      </w:tr>
      <w:tr w:rsidR="00042B3B" w:rsidRPr="00042B3B" w:rsidTr="00BF1B82">
        <w:trPr>
          <w:trHeight w:val="367"/>
        </w:trPr>
        <w:tc>
          <w:tcPr>
            <w:tcW w:w="554" w:type="dxa"/>
            <w:vMerge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72" w:type="dxa"/>
            <w:vMerge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  <w:vMerge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  <w:vMerge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Предметные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БУД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03.09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 Выделение звука и буквы в слове.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</w:rPr>
              <w:t xml:space="preserve">Чтение. 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>Осень пришла-в школу пора!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букв и слогов.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Уметь узнавать звук в слоге (слове), 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соотносить звук с буквой.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 Узнавать графическое изображение буквы в слоге(слове). Читать слоги (слова). 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коллективе; использовать принятые ритуалы социального взаимодействия.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подражанию.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ind w:left="-237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04.09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Предложение.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 xml:space="preserve">Все куда-нибудь идут. 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По В. Голявкину.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 после предварительного анализа.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составлять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bCs/>
                <w:spacing w:val="-2"/>
                <w:lang w:eastAsia="en-US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заданию.</w:t>
            </w:r>
          </w:p>
          <w:p w:rsidR="00042B3B" w:rsidRPr="00042B3B" w:rsidRDefault="00042B3B" w:rsidP="00042B3B">
            <w:pPr>
              <w:widowControl/>
              <w:spacing w:after="20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Использовать по назначению учебные материалы.</w:t>
            </w:r>
          </w:p>
          <w:p w:rsidR="00042B3B" w:rsidRPr="00042B3B" w:rsidRDefault="00042B3B" w:rsidP="00042B3B">
            <w:pPr>
              <w:widowControl/>
              <w:spacing w:after="20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10.09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Большая буква в начале предложения и точка в конце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>Первый урок.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</w:rPr>
              <w:t>Правило записи предложения.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Определять по голосу конец предложения, оформлять предложение на письме.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lang w:eastAsia="en-US"/>
              </w:rPr>
              <w:t>Действовать по подражанию, использовать по назначению учебные материалы с помощью взрослого.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11.09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Предложение и его схема.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Мы рисуем.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Списывание слов и предложений </w:t>
            </w:r>
            <w:r w:rsidRPr="00042B3B">
              <w:rPr>
                <w:rFonts w:ascii="Times New Roman" w:hAnsi="Times New Roman" w:cs="Times New Roman"/>
              </w:rPr>
              <w:t>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 xml:space="preserve">Уметь определять количество </w:t>
            </w: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слов в предложения, составлять схему предложения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Входить и выходить  из учебного помещения </w:t>
            </w: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со звонком.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5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17.09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Распространение предложений.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Грибной лес. Я. Аким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дополнять предложения словами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букву (слоги, слова, предложения).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18.09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Составление предложений с данным словом.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Слон Бэби. По В. Дурову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Составлять предложения  по заданной схеме.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24.09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Звуки и буквы. Гласные и согласные.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Птичья школа. Б. Заходер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выделять первый и последний звуки в слове, знать отличие звука и буквы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25.09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Согласные звуки и буквы.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Осенние подарки. По В. Сладкову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 xml:space="preserve">Списывание слов и предложений  с печатного текста. 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Знать отличие букв от звуков.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Выделять существенные, общие и отличительные свойства предметов.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lastRenderedPageBreak/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9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слов, сходных по звуковому составу.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В парке.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Знать отличие букв от звуков.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Слова, которые различаются количеством звуков.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Падают, падают листья… М. Ивенсен.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определять количество звуков в слове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заданию, сотрудничать с взрослыми и сверстниками.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задание от начала до конца.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Слова, которые различаются последовательностью звуков.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Осенний лес. По В.Корабельникову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определять порядок звуков в слове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заданию, сотрудничать с взрослыми и сверстниками.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задание от начала до конца.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Ударение в словах. Знакомство со знаком ударения.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Всякой вещи свое место. По К.Ушинскому.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Выделение в словах ударных гласных.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выделять ударный слог в слове.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13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Выделение ударного гласного в слове.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Хозяин в доме.Д.Летнева.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 xml:space="preserve">Списывание слов и предложений  с печатного текста. 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выделять ударный слог в слове.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заданию, сотрудничать с взрослыми и сверстниками.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lang w:eastAsia="en-US"/>
              </w:rPr>
              <w:t>Действовать по подражанию, использовать по назначению учебные материалы с помощью взрослого.</w:t>
            </w:r>
          </w:p>
        </w:tc>
      </w:tr>
      <w:tr w:rsidR="00042B3B" w:rsidRPr="00042B3B" w:rsidTr="00BF1B82">
        <w:trPr>
          <w:trHeight w:val="2725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16.10.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Слог. Деление слов на слоги.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 xml:space="preserve">Зачем дети ходят в школу? 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По В.Голявкину.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делить слова на слоги, определять кол-во слогов в слове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Адекватно отвечать на обращённую речь.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простые инструкции педагога.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Гласные в образовании слогов.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Серый вечер. По А.Тумбасову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Определять количество гласных в слове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Адекватно отвечать на обращённую речь.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простые инструкции педагога.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Деление слов со звуками и – й на слоги.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Одна буква. По А. Шибаеву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 xml:space="preserve">Списывание слов и предложений  с </w:t>
            </w:r>
            <w:r w:rsidRPr="00042B3B">
              <w:rPr>
                <w:rFonts w:ascii="Times New Roman" w:hAnsi="Times New Roman" w:cs="Times New Roman"/>
              </w:rPr>
              <w:lastRenderedPageBreak/>
              <w:t>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lastRenderedPageBreak/>
              <w:t>Уметь делить слова с буквами  –и, -й на слоги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Печатать буквы (слоги, слова, </w:t>
            </w: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Адекватно отвечать на обращённую речь.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простые инструкции педагога.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Перенос слов по слогам.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Слоги. А.Усачев.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Знать правила переноса.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Вступать в контакт и работать в коллективе. </w:t>
            </w: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30.10     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Контрольное списывание. Тема:</w:t>
            </w:r>
            <w:r w:rsidRPr="00042B3B">
              <w:rPr>
                <w:rFonts w:ascii="Times New Roman" w:eastAsiaTheme="minorHAnsi" w:hAnsi="Times New Roman" w:cs="Times New Roman"/>
                <w:bCs/>
                <w:color w:val="auto"/>
                <w:shd w:val="clear" w:color="auto" w:fill="FFFFFF"/>
                <w:lang w:eastAsia="en-US"/>
              </w:rPr>
              <w:t xml:space="preserve"> </w:t>
            </w:r>
            <w:r w:rsidRPr="00042B3B">
              <w:rPr>
                <w:rFonts w:ascii="Times New Roman" w:eastAsiaTheme="minorHAnsi" w:hAnsi="Times New Roman" w:cs="Times New Roman"/>
                <w:bCs/>
                <w:shd w:val="clear" w:color="auto" w:fill="FFFFFF"/>
                <w:lang w:eastAsia="en-US"/>
              </w:rPr>
              <w:t>«Звуки и буквы»</w:t>
            </w: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color w:val="auto"/>
              </w:rPr>
              <w:t>Систематизировать и обобщать полученные  знания.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 четверть (14 часов)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12.11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Парные звонкие и глухие согласные. Различение б-п.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Дразнилка. По С. Иванову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Различать на слух парные согласные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Выделять существенные, общие и отличительные свойства предметов. Давать простейшие обобщения, сравнивать на наглядном материале; пользоваться знаками, символами, предметами заместителями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13.11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Различение в-ф.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Черепаха. К. Чуковский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Различать и выделять на письме в-ф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принятые ритуалы социального взаимодействия; обращаться за помощью и принимать помощь; слушать и понимать инструкцию к учебному заданию, сотрудничать с взрослыми и сверстниками.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lang w:eastAsia="en-US"/>
              </w:rPr>
              <w:t>Действовать по подражанию, использовать по назначению учебные материалы с помощью взрослого.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Различение г-к.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Шумный Ба-Бах. Дж. Рива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Различать и выделять на письме г-к.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Использовать принятые ритуалы социального взаимодействия; обращаться за помощью и принимать помощь; слушать и понимать инструкцию к учебному заданию, </w:t>
            </w: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сотрудничать с взрослыми и сверстниками.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lang w:eastAsia="en-US"/>
              </w:rPr>
              <w:t>Действовать по подражанию, использовать по назначению учебные материалы с помощью взрослого.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22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20.11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д-т.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Загадки.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Различать и выделять на письме д-т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ж-ш.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Доскажи словечко.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Различать и выделять на письме ж-ш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27.11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з-с.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Кто квакает, кто крякает. А кто каркает.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Различать и выделять на письме з-с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звонких и глухих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Лиса и волк. Русская народная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 xml:space="preserve">Списывание слов и предложений с </w:t>
            </w:r>
            <w:r w:rsidRPr="00042B3B">
              <w:rPr>
                <w:rFonts w:ascii="Times New Roman" w:hAnsi="Times New Roman" w:cs="Times New Roman"/>
              </w:rPr>
              <w:lastRenderedPageBreak/>
              <w:t>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lastRenderedPageBreak/>
              <w:t>Уметь различать звонкие и глухие согласные.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Шипящие согласные.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Гуси и лиса. Русская народная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Анализировать слова по звуковому составу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подражанию.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инструкции педагога.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Свистящие согласные.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  <w:shd w:val="clear" w:color="auto" w:fill="FFFFFF"/>
              </w:rPr>
              <w:t>Лиса и козел. Русская народная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Анализировать слова по звуковому составу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Различение шипящих и свистящих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Мышка вышла гулять. 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 Л. Толстому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Анализировать слова по звуковому составу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Контрольное списывание. Тема: «Слог».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color w:val="auto"/>
              </w:rPr>
              <w:t>Систематизировать и обобщать полученные  знания.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Работа  над ошибками.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color w:val="auto"/>
              </w:rPr>
              <w:t>Систематизировать и обобщать полученные  знания.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Выполнять задание в течение определённого периода времени. 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Буква ё в начале слова или слога.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Волк и баран. Литовская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Письмо буквы К, к.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Записывать слова с буквой </w:t>
            </w:r>
            <w:r w:rsidRPr="00042B3B">
              <w:rPr>
                <w:rFonts w:ascii="Times New Roman" w:eastAsiaTheme="minorHAnsi" w:hAnsi="Times New Roman" w:cs="Times New Roman"/>
                <w:b/>
                <w:bCs/>
                <w:shd w:val="clear" w:color="auto" w:fill="FFFFFF"/>
                <w:lang w:eastAsia="en-US"/>
              </w:rPr>
              <w:t>-ё </w:t>
            </w: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в начале слова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Печатать буквы (слоги, слова, </w:t>
            </w: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Слушать и понимать инструкцию к учебному заданию.</w:t>
            </w:r>
          </w:p>
          <w:p w:rsidR="00042B3B" w:rsidRPr="00042B3B" w:rsidRDefault="00042B3B" w:rsidP="00042B3B">
            <w:pPr>
              <w:widowControl/>
              <w:spacing w:after="20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Использовать по назначению учебные </w:t>
            </w: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материалы.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32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25.12</w:t>
            </w:r>
          </w:p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Буква ю в начале слова или слога.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Сказка о том, как зайцы испугали серого волка.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Записывать слова с буквой </w:t>
            </w:r>
            <w:r w:rsidRPr="00042B3B">
              <w:rPr>
                <w:rFonts w:ascii="Times New Roman" w:eastAsiaTheme="minorHAnsi" w:hAnsi="Times New Roman" w:cs="Times New Roman"/>
                <w:b/>
                <w:bCs/>
                <w:shd w:val="clear" w:color="auto" w:fill="FFFFFF"/>
                <w:lang w:eastAsia="en-US"/>
              </w:rPr>
              <w:t>-ю </w:t>
            </w: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в начале слова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заданию.</w:t>
            </w:r>
          </w:p>
          <w:p w:rsidR="00042B3B" w:rsidRPr="00042B3B" w:rsidRDefault="00042B3B" w:rsidP="00042B3B">
            <w:pPr>
              <w:widowControl/>
              <w:spacing w:after="20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Использовать по назначению учебные материалы.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 четверть (20 часов)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33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Буква я в начале слова или слога.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Рак и ворона. Литовская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Записывать слова с буквой </w:t>
            </w:r>
            <w:r w:rsidRPr="00042B3B">
              <w:rPr>
                <w:rFonts w:ascii="Times New Roman" w:eastAsiaTheme="minorHAnsi" w:hAnsi="Times New Roman" w:cs="Times New Roman"/>
                <w:b/>
                <w:bCs/>
                <w:shd w:val="clear" w:color="auto" w:fill="FFFFFF"/>
                <w:lang w:eastAsia="en-US"/>
              </w:rPr>
              <w:t>-я </w:t>
            </w: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в начале слова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34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color w:val="auto"/>
              </w:rPr>
              <w:t>Буквы е, ё, ю, я в начале слова или слога.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Заяц и черепаха. Казахская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hd w:val="clear" w:color="auto" w:fill="FFFFFF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Уметь составлять слова с буквами</w:t>
            </w:r>
          </w:p>
          <w:p w:rsidR="00042B3B" w:rsidRPr="00042B3B" w:rsidRDefault="00042B3B" w:rsidP="00042B3B">
            <w:pPr>
              <w:widowControl/>
              <w:shd w:val="clear" w:color="auto" w:fill="FFFFFF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  <w:b/>
                <w:bCs/>
              </w:rPr>
              <w:t>-е, -ё, -ю, -я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35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Гласные ы-и после твердых и мягких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Благодарный медведь. Мордовская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lastRenderedPageBreak/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Уметь составлять и записывать слова с гласными Ы-И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Гласные о-ё после твердых и мягких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Как белка и заяц друг друга не узнали. Якутская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составлять и записывать слова с гласными О-Ё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37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Гласные у-ю после твердых и мягких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Волк и ягненок. Армянская сказка.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составлять и записывать слова с гласными У-Ю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38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Гласные а-я после твердых и мягких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Умей обождать. Русская народная сказка.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составлять и записывать слова с гласными А-Я.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39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Гласная е после мягких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Умная собака. Индийская сказка.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составлять и записывать слова с гласными 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40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твердых и мягких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Я домой пришла. По Э. Шиму.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различать твердые и мягкие согласные на письме и на слух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41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Буква ь для обозначения мягкости согласных на конце слова.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Лошадка. Русская народная присказка.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Знать , что- ь обозначать мягкость согласного звука на письме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42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Письмо слов с мягкими согласными на конце.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Кролики. По Е. Чарушину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 предложения с данными словами.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</w:rPr>
            </w:pPr>
            <w:r w:rsidRPr="00042B3B">
              <w:rPr>
                <w:rFonts w:ascii="Times New Roman" w:hAnsi="Times New Roman" w:cs="Times New Roman"/>
              </w:rPr>
              <w:t>Различение твердых и мягких согласных на конце слова.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Баран. В. Лифшиц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различать твердые и мягкие звуки на конце слова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44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слов с твердым и мягким согласным на конце.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Храбрый утенок. По Б. Житкову.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lastRenderedPageBreak/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Уметь записывать слова с мягким  и твердым согласным  на конце слов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Печатать буквы (слоги, слова, </w:t>
            </w: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lastRenderedPageBreak/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45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Предмет и его название.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Все умеют сами. По Э. Шиму.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обозначать предмет словом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Названия предметов, отвечающих на вопрос что?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Котенок. М. Бородицкая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правильно ставить вопрос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47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03.03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</w:t>
            </w: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Названия частей предмета.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Три котенка. По В. Сутееву.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называть части предмета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различать названия сходных предметов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заданию.</w:t>
            </w:r>
          </w:p>
          <w:p w:rsidR="00042B3B" w:rsidRPr="00042B3B" w:rsidRDefault="00042B3B" w:rsidP="00042B3B">
            <w:pPr>
              <w:widowControl/>
              <w:spacing w:after="20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Использовать по назначению учебные материалы.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48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04.03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сходных предметов и их названий.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Петушок с семьей. По К. Ушинскому.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различать названия сходных предметов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заданию.</w:t>
            </w:r>
          </w:p>
          <w:p w:rsidR="00042B3B" w:rsidRPr="00042B3B" w:rsidRDefault="00042B3B" w:rsidP="00042B3B">
            <w:pPr>
              <w:widowControl/>
              <w:spacing w:after="20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Использовать по назначению учебные материалы.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49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10.03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Контрольное списывание. Тема: «Предложение».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Самостоятельно выполнять задания.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11.03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Работа над ошибками.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Находить свои ошибки и исправлять их.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Выполнять действия по образцу и по инструкции. Выполнять действия по образцу и </w:t>
            </w: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по инструкции.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51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17.03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Обобщающее слово к группе однородных предметов.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Упрямые козлята.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bCs/>
                <w:spacing w:val="-2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подбирать обобщающее слово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18.03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Названия предметов, отвечающие на вопрос кто?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Пес. В. Лифшиц.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правильно ставить вопрос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 четверть (16 часов)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Слова, отвечающие на вопросы кто? и что?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Первый снег. Я. Аким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правильно ставить вопрос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54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Слова, обозначающие один и несколько одинаковых предметов.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Большой снег. По Э. Киселевой.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правильно ставить вопрос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55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Большая буква в именах и фамилиях людей.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Снежный колобок. По Н. Калининой.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 и записывать предложения с именами и фамилиями людей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Большая буква в кличках животных.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Снеговик-новосел. По С. Вангели.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 и записывать предложения с кличками и названиями животных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57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tabs>
                <w:tab w:val="left" w:pos="518"/>
              </w:tabs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Действие и его название.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tabs>
                <w:tab w:val="left" w:pos="518"/>
              </w:tabs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color w:val="auto"/>
              </w:rPr>
              <w:t>Воробышкин домик. По Е. Шведеру.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tabs>
                <w:tab w:val="left" w:pos="518"/>
              </w:tabs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правильно ставить вопрос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1556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58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Названия действий, отвечающие на вопрос что делают?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Зимние картинки. Г. Галина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правильно ставить вопрос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042B3B" w:rsidRPr="00042B3B" w:rsidTr="00BF1B82">
        <w:trPr>
          <w:trHeight w:val="1194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Подбор названий действий к названиям предметов.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Миша и Шура. Е. Самойлова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lastRenderedPageBreak/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Уметь подбирать название действия к названию предмета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Печатать буквы (слоги, слова, </w:t>
            </w: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60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названий действий по вопросам.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Купили снег. Ш. Галиев.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 и записывать предложения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042B3B" w:rsidRPr="00042B3B" w:rsidTr="00BF1B82">
        <w:trPr>
          <w:trHeight w:val="1220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61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Предлог как отдельное слово.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Буратиний нос. По. Г. Юдину.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 и записывать предложения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Употребление предлогов в предложении.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 елки. По В. Сутееву.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 и записывать предложения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63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Выделение трудной гласной в словах.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Коньки купили не напрасно. По В. Голявкину.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Знать правописание словарных слов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64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Составление предложений по сюжетной картинке.  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lastRenderedPageBreak/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Ромашки в январе. 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 М Пляцковскому.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 xml:space="preserve">Уметь составлять  и записывать предложения по сюжетной </w:t>
            </w: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картинке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Записывать текст, выделяя предложения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lastRenderedPageBreak/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(Правильная посадка во время письма).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65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Итоговая контрольная работа за год.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Самостоятельно применять изученные правила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Работа над ошибками.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Самостоятельно применять изученные правила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67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Названия предметов.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Мороз и Заяц. Русская народная сказка. 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записывать слова, обозначающие предмет и составлять с ними предложения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Записывать текст, выделяя предложения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hAnsi="Times New Roman" w:cs="Times New Roman"/>
                <w:bCs/>
                <w:spacing w:val="-2"/>
              </w:rPr>
            </w:pPr>
          </w:p>
        </w:tc>
      </w:tr>
      <w:tr w:rsidR="00042B3B" w:rsidRPr="00042B3B" w:rsidTr="00BF1B82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68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Названия действий.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 лесной полянке. По Г Скребицкому.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354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ставить вопрос к словам, обозначающих действие предметов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Записывать текст, выделяя предложения</w:t>
            </w:r>
          </w:p>
        </w:tc>
        <w:tc>
          <w:tcPr>
            <w:tcW w:w="5103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     </w:t>
            </w:r>
          </w:p>
        </w:tc>
      </w:tr>
    </w:tbl>
    <w:p w:rsidR="003A67F8" w:rsidRDefault="003A67F8" w:rsidP="002C5E5F"/>
    <w:p w:rsidR="000F79C4" w:rsidRPr="007A7369" w:rsidRDefault="000F79C4" w:rsidP="007A7369">
      <w:pPr>
        <w:tabs>
          <w:tab w:val="left" w:pos="1419"/>
        </w:tabs>
        <w:rPr>
          <w:rFonts w:ascii="Times New Roman" w:hAnsi="Times New Roman" w:cs="Times New Roman"/>
          <w:sz w:val="28"/>
          <w:szCs w:val="28"/>
        </w:rPr>
      </w:pPr>
    </w:p>
    <w:sectPr w:rsidR="000F79C4" w:rsidRPr="007A7369" w:rsidSect="00BF1B8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204" w:rsidRDefault="00BF1204" w:rsidP="00D3186B">
      <w:r>
        <w:separator/>
      </w:r>
    </w:p>
  </w:endnote>
  <w:endnote w:type="continuationSeparator" w:id="0">
    <w:p w:rsidR="00BF1204" w:rsidRDefault="00BF1204" w:rsidP="00D3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204" w:rsidRDefault="00BF1204" w:rsidP="00D3186B">
      <w:r>
        <w:separator/>
      </w:r>
    </w:p>
  </w:footnote>
  <w:footnote w:type="continuationSeparator" w:id="0">
    <w:p w:rsidR="00BF1204" w:rsidRDefault="00BF1204" w:rsidP="00D31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37A"/>
    <w:multiLevelType w:val="hybridMultilevel"/>
    <w:tmpl w:val="964A0180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 w15:restartNumberingAfterBreak="0">
    <w:nsid w:val="02163CEF"/>
    <w:multiLevelType w:val="hybridMultilevel"/>
    <w:tmpl w:val="D49A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C737B"/>
    <w:multiLevelType w:val="hybridMultilevel"/>
    <w:tmpl w:val="17021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00150"/>
    <w:multiLevelType w:val="hybridMultilevel"/>
    <w:tmpl w:val="8AA0882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76D7E89"/>
    <w:multiLevelType w:val="hybridMultilevel"/>
    <w:tmpl w:val="7F78B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82611"/>
    <w:multiLevelType w:val="hybridMultilevel"/>
    <w:tmpl w:val="5BF63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036EC"/>
    <w:multiLevelType w:val="hybridMultilevel"/>
    <w:tmpl w:val="8242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A7320"/>
    <w:multiLevelType w:val="hybridMultilevel"/>
    <w:tmpl w:val="A8F8D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93515"/>
    <w:multiLevelType w:val="hybridMultilevel"/>
    <w:tmpl w:val="D200E992"/>
    <w:lvl w:ilvl="0" w:tplc="04190001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9" w15:restartNumberingAfterBreak="0">
    <w:nsid w:val="10D61CC7"/>
    <w:multiLevelType w:val="hybridMultilevel"/>
    <w:tmpl w:val="5A861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727560"/>
    <w:multiLevelType w:val="hybridMultilevel"/>
    <w:tmpl w:val="89808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1D437E"/>
    <w:multiLevelType w:val="hybridMultilevel"/>
    <w:tmpl w:val="DC68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A11EC"/>
    <w:multiLevelType w:val="multilevel"/>
    <w:tmpl w:val="74AED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202888"/>
    <w:multiLevelType w:val="hybridMultilevel"/>
    <w:tmpl w:val="4ED83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65F4F"/>
    <w:multiLevelType w:val="hybridMultilevel"/>
    <w:tmpl w:val="3B627EF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F9E07A4"/>
    <w:multiLevelType w:val="hybridMultilevel"/>
    <w:tmpl w:val="CEF2B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01FFC"/>
    <w:multiLevelType w:val="multilevel"/>
    <w:tmpl w:val="7EF4B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593ABC"/>
    <w:multiLevelType w:val="hybridMultilevel"/>
    <w:tmpl w:val="49F83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972D3"/>
    <w:multiLevelType w:val="hybridMultilevel"/>
    <w:tmpl w:val="CD48FD5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06A70BD"/>
    <w:multiLevelType w:val="hybridMultilevel"/>
    <w:tmpl w:val="A8F66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0F0DD1"/>
    <w:multiLevelType w:val="hybridMultilevel"/>
    <w:tmpl w:val="88602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773C3E"/>
    <w:multiLevelType w:val="hybridMultilevel"/>
    <w:tmpl w:val="C324C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A41A8"/>
    <w:multiLevelType w:val="multilevel"/>
    <w:tmpl w:val="0904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7737DE"/>
    <w:multiLevelType w:val="hybridMultilevel"/>
    <w:tmpl w:val="02AA7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C0830"/>
    <w:multiLevelType w:val="multilevel"/>
    <w:tmpl w:val="7108D4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D123B9"/>
    <w:multiLevelType w:val="hybridMultilevel"/>
    <w:tmpl w:val="86BC4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0515C"/>
    <w:multiLevelType w:val="hybridMultilevel"/>
    <w:tmpl w:val="025CD46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A664F6D"/>
    <w:multiLevelType w:val="hybridMultilevel"/>
    <w:tmpl w:val="822C7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4068C"/>
    <w:multiLevelType w:val="hybridMultilevel"/>
    <w:tmpl w:val="D1740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490B39"/>
    <w:multiLevelType w:val="hybridMultilevel"/>
    <w:tmpl w:val="50BEF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67D8A"/>
    <w:multiLevelType w:val="multilevel"/>
    <w:tmpl w:val="EA60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E40D71"/>
    <w:multiLevelType w:val="hybridMultilevel"/>
    <w:tmpl w:val="D9587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A60816"/>
    <w:multiLevelType w:val="hybridMultilevel"/>
    <w:tmpl w:val="E7B21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A5C5B"/>
    <w:multiLevelType w:val="hybridMultilevel"/>
    <w:tmpl w:val="4C860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E12C4"/>
    <w:multiLevelType w:val="hybridMultilevel"/>
    <w:tmpl w:val="291ED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F261A"/>
    <w:multiLevelType w:val="multilevel"/>
    <w:tmpl w:val="D5384D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9664E"/>
    <w:multiLevelType w:val="hybridMultilevel"/>
    <w:tmpl w:val="FC107C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1"/>
  </w:num>
  <w:num w:numId="4">
    <w:abstractNumId w:val="28"/>
  </w:num>
  <w:num w:numId="5">
    <w:abstractNumId w:val="5"/>
  </w:num>
  <w:num w:numId="6">
    <w:abstractNumId w:val="31"/>
  </w:num>
  <w:num w:numId="7">
    <w:abstractNumId w:val="15"/>
  </w:num>
  <w:num w:numId="8">
    <w:abstractNumId w:val="10"/>
  </w:num>
  <w:num w:numId="9">
    <w:abstractNumId w:val="3"/>
  </w:num>
  <w:num w:numId="10">
    <w:abstractNumId w:val="23"/>
  </w:num>
  <w:num w:numId="11">
    <w:abstractNumId w:val="36"/>
  </w:num>
  <w:num w:numId="12">
    <w:abstractNumId w:val="2"/>
  </w:num>
  <w:num w:numId="13">
    <w:abstractNumId w:val="11"/>
  </w:num>
  <w:num w:numId="14">
    <w:abstractNumId w:val="24"/>
  </w:num>
  <w:num w:numId="15">
    <w:abstractNumId w:val="12"/>
  </w:num>
  <w:num w:numId="16">
    <w:abstractNumId w:val="22"/>
  </w:num>
  <w:num w:numId="17">
    <w:abstractNumId w:val="35"/>
  </w:num>
  <w:num w:numId="18">
    <w:abstractNumId w:val="4"/>
  </w:num>
  <w:num w:numId="19">
    <w:abstractNumId w:val="19"/>
  </w:num>
  <w:num w:numId="20">
    <w:abstractNumId w:val="6"/>
  </w:num>
  <w:num w:numId="21">
    <w:abstractNumId w:val="33"/>
  </w:num>
  <w:num w:numId="22">
    <w:abstractNumId w:val="21"/>
  </w:num>
  <w:num w:numId="23">
    <w:abstractNumId w:val="20"/>
  </w:num>
  <w:num w:numId="24">
    <w:abstractNumId w:val="27"/>
  </w:num>
  <w:num w:numId="25">
    <w:abstractNumId w:val="0"/>
  </w:num>
  <w:num w:numId="26">
    <w:abstractNumId w:val="26"/>
  </w:num>
  <w:num w:numId="27">
    <w:abstractNumId w:val="17"/>
  </w:num>
  <w:num w:numId="28">
    <w:abstractNumId w:val="18"/>
  </w:num>
  <w:num w:numId="29">
    <w:abstractNumId w:val="14"/>
  </w:num>
  <w:num w:numId="30">
    <w:abstractNumId w:val="29"/>
  </w:num>
  <w:num w:numId="31">
    <w:abstractNumId w:val="7"/>
  </w:num>
  <w:num w:numId="32">
    <w:abstractNumId w:val="13"/>
  </w:num>
  <w:num w:numId="33">
    <w:abstractNumId w:val="8"/>
  </w:num>
  <w:num w:numId="34">
    <w:abstractNumId w:val="25"/>
  </w:num>
  <w:num w:numId="35">
    <w:abstractNumId w:val="34"/>
  </w:num>
  <w:num w:numId="36">
    <w:abstractNumId w:val="30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AE0"/>
    <w:rsid w:val="000005BC"/>
    <w:rsid w:val="00021A30"/>
    <w:rsid w:val="00042B3B"/>
    <w:rsid w:val="0005758B"/>
    <w:rsid w:val="0006238A"/>
    <w:rsid w:val="000A216C"/>
    <w:rsid w:val="000C3EE7"/>
    <w:rsid w:val="000D489C"/>
    <w:rsid w:val="000F79C4"/>
    <w:rsid w:val="00115E87"/>
    <w:rsid w:val="00126AB9"/>
    <w:rsid w:val="00137789"/>
    <w:rsid w:val="00141252"/>
    <w:rsid w:val="00175F85"/>
    <w:rsid w:val="00197680"/>
    <w:rsid w:val="001B2DC3"/>
    <w:rsid w:val="001C6C59"/>
    <w:rsid w:val="001E446F"/>
    <w:rsid w:val="002427AA"/>
    <w:rsid w:val="0024493F"/>
    <w:rsid w:val="00245D3C"/>
    <w:rsid w:val="00251D80"/>
    <w:rsid w:val="002A3B0C"/>
    <w:rsid w:val="002C5E5F"/>
    <w:rsid w:val="002C7AE0"/>
    <w:rsid w:val="002E6367"/>
    <w:rsid w:val="002F1EF6"/>
    <w:rsid w:val="003022B5"/>
    <w:rsid w:val="00331BB8"/>
    <w:rsid w:val="003A67F8"/>
    <w:rsid w:val="003B06E9"/>
    <w:rsid w:val="003C242A"/>
    <w:rsid w:val="003D2456"/>
    <w:rsid w:val="003D3260"/>
    <w:rsid w:val="00404D23"/>
    <w:rsid w:val="004227DC"/>
    <w:rsid w:val="00437285"/>
    <w:rsid w:val="004C342D"/>
    <w:rsid w:val="0050389A"/>
    <w:rsid w:val="00534777"/>
    <w:rsid w:val="005621DD"/>
    <w:rsid w:val="005A57AE"/>
    <w:rsid w:val="005B5263"/>
    <w:rsid w:val="005D3DF6"/>
    <w:rsid w:val="00620904"/>
    <w:rsid w:val="00634D8A"/>
    <w:rsid w:val="0064669A"/>
    <w:rsid w:val="006527F4"/>
    <w:rsid w:val="00667E1C"/>
    <w:rsid w:val="00696678"/>
    <w:rsid w:val="006D748C"/>
    <w:rsid w:val="006F7B50"/>
    <w:rsid w:val="00701A45"/>
    <w:rsid w:val="007632B2"/>
    <w:rsid w:val="007912F4"/>
    <w:rsid w:val="007A7369"/>
    <w:rsid w:val="008023AB"/>
    <w:rsid w:val="0083375C"/>
    <w:rsid w:val="00854BAE"/>
    <w:rsid w:val="00855D7C"/>
    <w:rsid w:val="00881427"/>
    <w:rsid w:val="00894C6B"/>
    <w:rsid w:val="008A4B26"/>
    <w:rsid w:val="008B2559"/>
    <w:rsid w:val="008C55FB"/>
    <w:rsid w:val="008F2ABF"/>
    <w:rsid w:val="009022FB"/>
    <w:rsid w:val="0092738B"/>
    <w:rsid w:val="00935605"/>
    <w:rsid w:val="00941B27"/>
    <w:rsid w:val="00944B2D"/>
    <w:rsid w:val="00961AE2"/>
    <w:rsid w:val="009C2B68"/>
    <w:rsid w:val="00A255A3"/>
    <w:rsid w:val="00A72C8C"/>
    <w:rsid w:val="00AB64DA"/>
    <w:rsid w:val="00BF1204"/>
    <w:rsid w:val="00BF1B82"/>
    <w:rsid w:val="00C04BCC"/>
    <w:rsid w:val="00C247E3"/>
    <w:rsid w:val="00C31538"/>
    <w:rsid w:val="00C4781A"/>
    <w:rsid w:val="00C55EED"/>
    <w:rsid w:val="00C61875"/>
    <w:rsid w:val="00C9183E"/>
    <w:rsid w:val="00CA1B52"/>
    <w:rsid w:val="00CB5A97"/>
    <w:rsid w:val="00CD2F16"/>
    <w:rsid w:val="00D05278"/>
    <w:rsid w:val="00D3186B"/>
    <w:rsid w:val="00D33380"/>
    <w:rsid w:val="00D9638A"/>
    <w:rsid w:val="00DC095C"/>
    <w:rsid w:val="00DC530B"/>
    <w:rsid w:val="00DD6E20"/>
    <w:rsid w:val="00E11B6F"/>
    <w:rsid w:val="00E22015"/>
    <w:rsid w:val="00E271D4"/>
    <w:rsid w:val="00E73AA7"/>
    <w:rsid w:val="00E81CB9"/>
    <w:rsid w:val="00E858DE"/>
    <w:rsid w:val="00EB74B3"/>
    <w:rsid w:val="00EC3381"/>
    <w:rsid w:val="00EC495E"/>
    <w:rsid w:val="00EC4D62"/>
    <w:rsid w:val="00ED398D"/>
    <w:rsid w:val="00EE4AAD"/>
    <w:rsid w:val="00EF3BB1"/>
    <w:rsid w:val="00EF7AA7"/>
    <w:rsid w:val="00F1572E"/>
    <w:rsid w:val="00F415A1"/>
    <w:rsid w:val="00FB45E2"/>
    <w:rsid w:val="00FC2E41"/>
    <w:rsid w:val="00FC49E6"/>
    <w:rsid w:val="00FC4E8B"/>
    <w:rsid w:val="00FD13FC"/>
    <w:rsid w:val="00FD6B23"/>
    <w:rsid w:val="00FF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352952-7265-4D96-873B-65AABA8C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2F4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912F4"/>
    <w:rPr>
      <w:rFonts w:cs="Times New Roman"/>
      <w:i/>
      <w:iCs/>
    </w:rPr>
  </w:style>
  <w:style w:type="paragraph" w:styleId="a4">
    <w:name w:val="No Spacing"/>
    <w:uiPriority w:val="1"/>
    <w:qFormat/>
    <w:rsid w:val="00FD13FC"/>
    <w:pPr>
      <w:suppressAutoHyphens/>
      <w:spacing w:after="0" w:line="240" w:lineRule="auto"/>
    </w:pPr>
    <w:rPr>
      <w:rFonts w:ascii="Calibri" w:eastAsia="Courier New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83375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5758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7">
    <w:name w:val="header"/>
    <w:basedOn w:val="a"/>
    <w:link w:val="a8"/>
    <w:uiPriority w:val="99"/>
    <w:unhideWhenUsed/>
    <w:rsid w:val="00D318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186B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318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186B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667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042B3B"/>
  </w:style>
  <w:style w:type="numbering" w:customStyle="1" w:styleId="11">
    <w:name w:val="Нет списка11"/>
    <w:next w:val="a2"/>
    <w:uiPriority w:val="99"/>
    <w:semiHidden/>
    <w:unhideWhenUsed/>
    <w:rsid w:val="00042B3B"/>
  </w:style>
  <w:style w:type="numbering" w:customStyle="1" w:styleId="111">
    <w:name w:val="Нет списка111"/>
    <w:next w:val="a2"/>
    <w:uiPriority w:val="99"/>
    <w:semiHidden/>
    <w:unhideWhenUsed/>
    <w:rsid w:val="00042B3B"/>
  </w:style>
  <w:style w:type="character" w:styleId="ac">
    <w:name w:val="Intense Reference"/>
    <w:basedOn w:val="a0"/>
    <w:uiPriority w:val="32"/>
    <w:qFormat/>
    <w:rsid w:val="00042B3B"/>
    <w:rPr>
      <w:b/>
      <w:bCs/>
      <w:smallCaps/>
      <w:color w:val="C0504D" w:themeColor="accent2"/>
      <w:spacing w:val="5"/>
      <w:u w:val="single"/>
    </w:rPr>
  </w:style>
  <w:style w:type="paragraph" w:customStyle="1" w:styleId="c18">
    <w:name w:val="c18"/>
    <w:basedOn w:val="a"/>
    <w:rsid w:val="00042B3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0">
    <w:name w:val="c0"/>
    <w:basedOn w:val="a0"/>
    <w:rsid w:val="00042B3B"/>
  </w:style>
  <w:style w:type="character" w:customStyle="1" w:styleId="c10">
    <w:name w:val="c10"/>
    <w:basedOn w:val="a0"/>
    <w:rsid w:val="00042B3B"/>
  </w:style>
  <w:style w:type="paragraph" w:customStyle="1" w:styleId="c11">
    <w:name w:val="c11"/>
    <w:basedOn w:val="a"/>
    <w:rsid w:val="00042B3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2">
    <w:name w:val="c2"/>
    <w:rsid w:val="00042B3B"/>
    <w:rPr>
      <w:rFonts w:cs="Times New Roman"/>
    </w:rPr>
  </w:style>
  <w:style w:type="character" w:customStyle="1" w:styleId="Arial">
    <w:name w:val="Основной текст + Arial"/>
    <w:rsid w:val="00042B3B"/>
    <w:rPr>
      <w:rFonts w:ascii="Arial" w:eastAsia="Arial" w:hAnsi="Arial" w:cs="Arial" w:hint="default"/>
      <w:sz w:val="19"/>
      <w:szCs w:val="19"/>
      <w:shd w:val="clear" w:color="auto" w:fill="FFFFFF"/>
    </w:rPr>
  </w:style>
  <w:style w:type="character" w:customStyle="1" w:styleId="105pt">
    <w:name w:val="Основной текст + 10;5 pt"/>
    <w:rsid w:val="00042B3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Arial">
    <w:name w:val="Основной текст (5) + Arial"/>
    <w:rsid w:val="00042B3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numbering" w:customStyle="1" w:styleId="2">
    <w:name w:val="Нет списка2"/>
    <w:next w:val="a2"/>
    <w:uiPriority w:val="99"/>
    <w:semiHidden/>
    <w:unhideWhenUsed/>
    <w:rsid w:val="000F79C4"/>
  </w:style>
  <w:style w:type="numbering" w:customStyle="1" w:styleId="12">
    <w:name w:val="Нет списка12"/>
    <w:next w:val="a2"/>
    <w:uiPriority w:val="99"/>
    <w:semiHidden/>
    <w:unhideWhenUsed/>
    <w:rsid w:val="000F79C4"/>
  </w:style>
  <w:style w:type="numbering" w:customStyle="1" w:styleId="112">
    <w:name w:val="Нет списка112"/>
    <w:next w:val="a2"/>
    <w:uiPriority w:val="99"/>
    <w:semiHidden/>
    <w:unhideWhenUsed/>
    <w:rsid w:val="000F79C4"/>
  </w:style>
  <w:style w:type="table" w:customStyle="1" w:styleId="10">
    <w:name w:val="Сетка таблицы1"/>
    <w:basedOn w:val="a1"/>
    <w:next w:val="ab"/>
    <w:uiPriority w:val="59"/>
    <w:rsid w:val="007A7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D6B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D6B2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B8A3A-6227-4155-AF13-A734B700A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1494</TotalTime>
  <Pages>1</Pages>
  <Words>7334</Words>
  <Characters>41804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dcterms:created xsi:type="dcterms:W3CDTF">2019-09-16T17:16:00Z</dcterms:created>
  <dcterms:modified xsi:type="dcterms:W3CDTF">2019-10-17T08:09:00Z</dcterms:modified>
</cp:coreProperties>
</file>